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7B2A" w14:textId="77777777" w:rsidR="0047040B" w:rsidRDefault="0047040B">
      <w:pPr>
        <w:tabs>
          <w:tab w:val="left" w:pos="851"/>
        </w:tabs>
        <w:ind w:left="567" w:right="367"/>
        <w:rPr>
          <w:color w:val="000000"/>
        </w:rPr>
      </w:pPr>
    </w:p>
    <w:tbl>
      <w:tblPr>
        <w:tblpPr w:leftFromText="181" w:rightFromText="181" w:vertAnchor="text" w:horzAnchor="margin" w:tblpXSpec="center" w:tblpY="166"/>
        <w:tblOverlap w:val="neve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5954"/>
      </w:tblGrid>
      <w:tr w:rsidR="002B039B" w:rsidRPr="00E4521C" w14:paraId="6F38F1A5" w14:textId="77777777" w:rsidTr="00A620BD">
        <w:tc>
          <w:tcPr>
            <w:tcW w:w="4508" w:type="dxa"/>
          </w:tcPr>
          <w:p w14:paraId="63E80F1C" w14:textId="77777777" w:rsidR="002B039B" w:rsidRPr="007E7B94" w:rsidRDefault="002B039B" w:rsidP="007E7B94">
            <w:pPr>
              <w:spacing w:after="120" w:line="276" w:lineRule="auto"/>
              <w:rPr>
                <w:b/>
                <w:bCs/>
              </w:rPr>
            </w:pPr>
            <w:bookmarkStart w:id="0" w:name="_Hlk79485160"/>
            <w:r w:rsidRPr="007E7B94">
              <w:rPr>
                <w:b/>
                <w:bCs/>
              </w:rPr>
              <w:t>Council policy title:</w:t>
            </w:r>
          </w:p>
        </w:tc>
        <w:tc>
          <w:tcPr>
            <w:tcW w:w="5954" w:type="dxa"/>
          </w:tcPr>
          <w:p w14:paraId="58988BD3" w14:textId="35A1A54A" w:rsidR="002B039B" w:rsidRPr="00E4521C" w:rsidRDefault="00E4521C" w:rsidP="007E7B94">
            <w:pPr>
              <w:spacing w:after="120" w:line="360" w:lineRule="auto"/>
            </w:pPr>
            <w:r w:rsidRPr="00E4521C">
              <w:t>Safe</w:t>
            </w:r>
            <w:r w:rsidR="002B375E">
              <w:t>guarding Children and Young People</w:t>
            </w:r>
            <w:r w:rsidRPr="00E4521C">
              <w:t xml:space="preserve"> Reporting Policy</w:t>
            </w:r>
          </w:p>
        </w:tc>
      </w:tr>
      <w:bookmarkEnd w:id="0"/>
      <w:tr w:rsidR="002B039B" w:rsidRPr="00E4521C" w14:paraId="673E1151" w14:textId="77777777" w:rsidTr="00A620BD">
        <w:tc>
          <w:tcPr>
            <w:tcW w:w="4508" w:type="dxa"/>
            <w:tcBorders>
              <w:bottom w:val="single" w:sz="4" w:space="0" w:color="auto"/>
            </w:tcBorders>
          </w:tcPr>
          <w:p w14:paraId="769B3888" w14:textId="77777777" w:rsidR="002B039B" w:rsidRPr="007E7B94" w:rsidRDefault="002B039B" w:rsidP="007E7B94">
            <w:pPr>
              <w:spacing w:after="120" w:line="276" w:lineRule="auto"/>
              <w:rPr>
                <w:b/>
                <w:bCs/>
              </w:rPr>
            </w:pPr>
            <w:r w:rsidRPr="007E7B94">
              <w:rPr>
                <w:b/>
                <w:bCs/>
              </w:rPr>
              <w:t>Council policy sponsor:</w:t>
            </w:r>
          </w:p>
        </w:tc>
        <w:tc>
          <w:tcPr>
            <w:tcW w:w="5954" w:type="dxa"/>
            <w:tcBorders>
              <w:bottom w:val="single" w:sz="4" w:space="0" w:color="auto"/>
            </w:tcBorders>
          </w:tcPr>
          <w:p w14:paraId="3BD4A155" w14:textId="1E382F51" w:rsidR="002B039B" w:rsidRPr="00E4521C" w:rsidRDefault="00E4521C" w:rsidP="007E7B94">
            <w:pPr>
              <w:spacing w:after="120" w:line="360" w:lineRule="auto"/>
              <w:rPr>
                <w:bCs/>
              </w:rPr>
            </w:pPr>
            <w:r w:rsidRPr="00E4521C">
              <w:t>Bryce Craggs, Director Community and Customer Experience</w:t>
            </w:r>
          </w:p>
        </w:tc>
      </w:tr>
      <w:tr w:rsidR="002B039B" w:rsidRPr="00E4521C" w14:paraId="50E957B4" w14:textId="77777777" w:rsidTr="00A620BD">
        <w:tc>
          <w:tcPr>
            <w:tcW w:w="4508" w:type="dxa"/>
          </w:tcPr>
          <w:p w14:paraId="532B4FA7" w14:textId="77777777" w:rsidR="002B039B" w:rsidRPr="007E7B94" w:rsidRDefault="002B039B" w:rsidP="007E7B94">
            <w:pPr>
              <w:spacing w:after="120" w:line="276" w:lineRule="auto"/>
              <w:rPr>
                <w:b/>
                <w:bCs/>
              </w:rPr>
            </w:pPr>
            <w:r w:rsidRPr="007E7B94">
              <w:rPr>
                <w:b/>
                <w:bCs/>
              </w:rPr>
              <w:t>Adopted by:</w:t>
            </w:r>
          </w:p>
        </w:tc>
        <w:tc>
          <w:tcPr>
            <w:tcW w:w="5954" w:type="dxa"/>
          </w:tcPr>
          <w:p w14:paraId="3F9BA3D7" w14:textId="48BB8138" w:rsidR="002B039B" w:rsidRPr="00E4521C" w:rsidRDefault="00E4521C" w:rsidP="007E7B94">
            <w:pPr>
              <w:spacing w:after="120" w:line="360" w:lineRule="auto"/>
              <w:rPr>
                <w:bCs/>
              </w:rPr>
            </w:pPr>
            <w:r w:rsidRPr="00E4521C">
              <w:rPr>
                <w:bCs/>
              </w:rPr>
              <w:t xml:space="preserve">Bayside City Council </w:t>
            </w:r>
          </w:p>
        </w:tc>
      </w:tr>
      <w:tr w:rsidR="002B039B" w:rsidRPr="00E4521C" w14:paraId="2CE87046" w14:textId="77777777" w:rsidTr="00A620BD">
        <w:tc>
          <w:tcPr>
            <w:tcW w:w="4508" w:type="dxa"/>
          </w:tcPr>
          <w:p w14:paraId="22D6841C" w14:textId="77777777" w:rsidR="002B039B" w:rsidRPr="007E7B94" w:rsidRDefault="002B039B" w:rsidP="007E7B94">
            <w:pPr>
              <w:spacing w:after="120" w:line="276" w:lineRule="auto"/>
              <w:rPr>
                <w:b/>
                <w:bCs/>
              </w:rPr>
            </w:pPr>
            <w:r w:rsidRPr="007E7B94">
              <w:rPr>
                <w:b/>
                <w:bCs/>
              </w:rPr>
              <w:t>Date adopted:</w:t>
            </w:r>
          </w:p>
        </w:tc>
        <w:tc>
          <w:tcPr>
            <w:tcW w:w="5954" w:type="dxa"/>
          </w:tcPr>
          <w:p w14:paraId="1A96F958" w14:textId="250261D5" w:rsidR="002B039B" w:rsidRPr="00E4521C" w:rsidRDefault="00E4521C" w:rsidP="007E7B94">
            <w:pPr>
              <w:spacing w:after="120" w:line="360" w:lineRule="auto"/>
              <w:rPr>
                <w:bCs/>
              </w:rPr>
            </w:pPr>
            <w:r w:rsidRPr="00E4521C">
              <w:rPr>
                <w:bCs/>
              </w:rPr>
              <w:t xml:space="preserve">21 December 2021 </w:t>
            </w:r>
          </w:p>
        </w:tc>
      </w:tr>
      <w:tr w:rsidR="002B039B" w:rsidRPr="00E4521C" w14:paraId="1291A662" w14:textId="77777777" w:rsidTr="00A620BD">
        <w:tc>
          <w:tcPr>
            <w:tcW w:w="4508" w:type="dxa"/>
          </w:tcPr>
          <w:p w14:paraId="6C27F5F5" w14:textId="77777777" w:rsidR="002B039B" w:rsidRPr="007E7B94" w:rsidRDefault="002B039B" w:rsidP="007E7B94">
            <w:pPr>
              <w:spacing w:after="120" w:line="276" w:lineRule="auto"/>
              <w:rPr>
                <w:b/>
                <w:bCs/>
              </w:rPr>
            </w:pPr>
            <w:r w:rsidRPr="007E7B94">
              <w:rPr>
                <w:b/>
                <w:bCs/>
              </w:rPr>
              <w:t>Scheduled review:</w:t>
            </w:r>
          </w:p>
        </w:tc>
        <w:tc>
          <w:tcPr>
            <w:tcW w:w="5954" w:type="dxa"/>
          </w:tcPr>
          <w:p w14:paraId="5413B19D" w14:textId="2CBB6072" w:rsidR="002B039B" w:rsidRPr="00E4521C" w:rsidRDefault="00E4521C" w:rsidP="007E7B94">
            <w:pPr>
              <w:spacing w:after="120" w:line="360" w:lineRule="auto"/>
              <w:rPr>
                <w:bCs/>
              </w:rPr>
            </w:pPr>
            <w:r w:rsidRPr="00E4521C">
              <w:rPr>
                <w:bCs/>
              </w:rPr>
              <w:t>December 2024</w:t>
            </w:r>
          </w:p>
        </w:tc>
      </w:tr>
      <w:tr w:rsidR="002B039B" w:rsidRPr="00E4521C" w14:paraId="08AD4CC7" w14:textId="77777777" w:rsidTr="00A620BD">
        <w:tc>
          <w:tcPr>
            <w:tcW w:w="4508" w:type="dxa"/>
          </w:tcPr>
          <w:p w14:paraId="78A8C8FA" w14:textId="77777777" w:rsidR="002B039B" w:rsidRPr="007E7B94" w:rsidRDefault="002B039B" w:rsidP="007E7B94">
            <w:pPr>
              <w:spacing w:after="120" w:line="276" w:lineRule="auto"/>
              <w:rPr>
                <w:b/>
                <w:bCs/>
              </w:rPr>
            </w:pPr>
            <w:r w:rsidRPr="007E7B94">
              <w:rPr>
                <w:b/>
                <w:bCs/>
              </w:rPr>
              <w:t>Document Reference:</w:t>
            </w:r>
          </w:p>
        </w:tc>
        <w:tc>
          <w:tcPr>
            <w:tcW w:w="5954" w:type="dxa"/>
          </w:tcPr>
          <w:p w14:paraId="7E3314AE" w14:textId="4E446C3F" w:rsidR="002B039B" w:rsidRPr="00E4521C" w:rsidRDefault="00E4521C" w:rsidP="007E7B94">
            <w:pPr>
              <w:spacing w:after="120" w:line="360" w:lineRule="auto"/>
              <w:rPr>
                <w:bCs/>
              </w:rPr>
            </w:pPr>
            <w:r w:rsidRPr="00E4521C">
              <w:rPr>
                <w:bCs/>
              </w:rPr>
              <w:t>DOC/21/307413</w:t>
            </w:r>
          </w:p>
        </w:tc>
      </w:tr>
    </w:tbl>
    <w:p w14:paraId="166BEF99" w14:textId="77777777" w:rsidR="0047040B" w:rsidRPr="00024D9E" w:rsidRDefault="0047040B" w:rsidP="001E0B03">
      <w:pPr>
        <w:pStyle w:val="SubHeading"/>
        <w:rPr>
          <w:rFonts w:cs="Arial"/>
        </w:rPr>
        <w:sectPr w:rsidR="0047040B" w:rsidRPr="00024D9E">
          <w:headerReference w:type="default" r:id="rId8"/>
          <w:footerReference w:type="default" r:id="rId9"/>
          <w:headerReference w:type="first" r:id="rId10"/>
          <w:footerReference w:type="first" r:id="rId11"/>
          <w:pgSz w:w="11899" w:h="16838"/>
          <w:pgMar w:top="2951" w:right="333" w:bottom="1702" w:left="426" w:header="426" w:footer="391" w:gutter="0"/>
          <w:cols w:space="708"/>
          <w:titlePg/>
        </w:sectPr>
      </w:pPr>
    </w:p>
    <w:p w14:paraId="52D1F0BC" w14:textId="77777777" w:rsidR="00DD3715" w:rsidRPr="00024D9E" w:rsidRDefault="00DD3715" w:rsidP="00FB4DB5">
      <w:pPr>
        <w:pStyle w:val="heading5"/>
        <w:jc w:val="both"/>
        <w:rPr>
          <w:rFonts w:ascii="Arial" w:hAnsi="Arial" w:cs="Arial"/>
          <w:bCs/>
          <w:iCs/>
          <w:szCs w:val="22"/>
        </w:rPr>
      </w:pPr>
    </w:p>
    <w:sdt>
      <w:sdtPr>
        <w:rPr>
          <w:rFonts w:ascii="Arial" w:eastAsia="Times New Roman" w:hAnsi="Arial" w:cs="Arial"/>
          <w:color w:val="auto"/>
          <w:sz w:val="22"/>
          <w:szCs w:val="22"/>
          <w:lang w:val="en-AU"/>
        </w:rPr>
        <w:id w:val="1428773146"/>
        <w:docPartObj>
          <w:docPartGallery w:val="Table of Contents"/>
          <w:docPartUnique/>
        </w:docPartObj>
      </w:sdtPr>
      <w:sdtEndPr>
        <w:rPr>
          <w:b/>
          <w:bCs/>
          <w:noProof/>
        </w:rPr>
      </w:sdtEndPr>
      <w:sdtContent>
        <w:p w14:paraId="67533246" w14:textId="5714D84C" w:rsidR="00B65BA8" w:rsidRPr="00A620BD" w:rsidRDefault="00B65BA8">
          <w:pPr>
            <w:pStyle w:val="TOCHeading"/>
            <w:rPr>
              <w:rFonts w:ascii="Arial" w:hAnsi="Arial" w:cs="Arial"/>
              <w:sz w:val="24"/>
              <w:szCs w:val="24"/>
            </w:rPr>
          </w:pPr>
          <w:r w:rsidRPr="00A620BD">
            <w:rPr>
              <w:rFonts w:ascii="Arial" w:hAnsi="Arial" w:cs="Arial"/>
              <w:sz w:val="24"/>
              <w:szCs w:val="24"/>
            </w:rPr>
            <w:t>Contents</w:t>
          </w:r>
        </w:p>
        <w:p w14:paraId="7D079B7E" w14:textId="6A6CF384" w:rsidR="007E7B94" w:rsidRDefault="00B65BA8">
          <w:pPr>
            <w:pStyle w:val="TOC1"/>
            <w:tabs>
              <w:tab w:val="right" w:leader="dot" w:pos="9016"/>
            </w:tabs>
            <w:rPr>
              <w:rFonts w:asciiTheme="minorHAnsi" w:eastAsiaTheme="minorEastAsia" w:hAnsiTheme="minorHAnsi" w:cstheme="minorBidi"/>
              <w:noProof/>
              <w:szCs w:val="22"/>
              <w:lang w:eastAsia="en-AU"/>
            </w:rPr>
          </w:pPr>
          <w:r w:rsidRPr="008D7DAA">
            <w:rPr>
              <w:rFonts w:cs="Arial"/>
              <w:szCs w:val="22"/>
            </w:rPr>
            <w:fldChar w:fldCharType="begin"/>
          </w:r>
          <w:r w:rsidRPr="00024D9E">
            <w:rPr>
              <w:rFonts w:cs="Arial"/>
              <w:szCs w:val="22"/>
            </w:rPr>
            <w:instrText xml:space="preserve"> TOC \o "1-3" \h \z \u </w:instrText>
          </w:r>
          <w:r w:rsidRPr="008D7DAA">
            <w:rPr>
              <w:rFonts w:cs="Arial"/>
              <w:szCs w:val="22"/>
            </w:rPr>
            <w:fldChar w:fldCharType="separate"/>
          </w:r>
          <w:hyperlink w:anchor="_Toc88663911" w:history="1">
            <w:r w:rsidR="007E7B94" w:rsidRPr="007D16A4">
              <w:rPr>
                <w:rStyle w:val="Hyperlink"/>
                <w:rFonts w:cs="Arial"/>
                <w:noProof/>
                <w:lang w:val="en-US" w:eastAsia="en-AU"/>
              </w:rPr>
              <w:t>Guiding Values</w:t>
            </w:r>
            <w:r w:rsidR="007E7B94">
              <w:rPr>
                <w:noProof/>
                <w:webHidden/>
              </w:rPr>
              <w:tab/>
            </w:r>
            <w:r w:rsidR="007E7B94">
              <w:rPr>
                <w:noProof/>
                <w:webHidden/>
              </w:rPr>
              <w:fldChar w:fldCharType="begin"/>
            </w:r>
            <w:r w:rsidR="007E7B94">
              <w:rPr>
                <w:noProof/>
                <w:webHidden/>
              </w:rPr>
              <w:instrText xml:space="preserve"> PAGEREF _Toc88663911 \h </w:instrText>
            </w:r>
            <w:r w:rsidR="007E7B94">
              <w:rPr>
                <w:noProof/>
                <w:webHidden/>
              </w:rPr>
            </w:r>
            <w:r w:rsidR="007E7B94">
              <w:rPr>
                <w:noProof/>
                <w:webHidden/>
              </w:rPr>
              <w:fldChar w:fldCharType="separate"/>
            </w:r>
            <w:r w:rsidR="00B312A4">
              <w:rPr>
                <w:noProof/>
                <w:webHidden/>
              </w:rPr>
              <w:t>3</w:t>
            </w:r>
            <w:r w:rsidR="007E7B94">
              <w:rPr>
                <w:noProof/>
                <w:webHidden/>
              </w:rPr>
              <w:fldChar w:fldCharType="end"/>
            </w:r>
          </w:hyperlink>
        </w:p>
        <w:p w14:paraId="27E532C7" w14:textId="7C556B5F" w:rsidR="007E7B94" w:rsidRDefault="00EE516C">
          <w:pPr>
            <w:pStyle w:val="TOC1"/>
            <w:tabs>
              <w:tab w:val="left" w:pos="480"/>
              <w:tab w:val="right" w:leader="dot" w:pos="9016"/>
            </w:tabs>
            <w:rPr>
              <w:rFonts w:asciiTheme="minorHAnsi" w:eastAsiaTheme="minorEastAsia" w:hAnsiTheme="minorHAnsi" w:cstheme="minorBidi"/>
              <w:noProof/>
              <w:szCs w:val="22"/>
              <w:lang w:eastAsia="en-AU"/>
            </w:rPr>
          </w:pPr>
          <w:hyperlink w:anchor="_Toc88663912" w:history="1">
            <w:r w:rsidR="007E7B94" w:rsidRPr="007D16A4">
              <w:rPr>
                <w:rStyle w:val="Hyperlink"/>
                <w:rFonts w:cs="Arial"/>
                <w:noProof/>
              </w:rPr>
              <w:t>1.</w:t>
            </w:r>
            <w:r w:rsidR="007E7B94">
              <w:rPr>
                <w:rFonts w:asciiTheme="minorHAnsi" w:eastAsiaTheme="minorEastAsia" w:hAnsiTheme="minorHAnsi" w:cstheme="minorBidi"/>
                <w:noProof/>
                <w:szCs w:val="22"/>
                <w:lang w:eastAsia="en-AU"/>
              </w:rPr>
              <w:tab/>
            </w:r>
            <w:r w:rsidR="007E7B94" w:rsidRPr="007D16A4">
              <w:rPr>
                <w:rStyle w:val="Hyperlink"/>
                <w:rFonts w:cs="Arial"/>
                <w:noProof/>
              </w:rPr>
              <w:t>Purpose</w:t>
            </w:r>
            <w:r w:rsidR="007E7B94">
              <w:rPr>
                <w:noProof/>
                <w:webHidden/>
              </w:rPr>
              <w:tab/>
            </w:r>
            <w:r w:rsidR="007E7B94">
              <w:rPr>
                <w:noProof/>
                <w:webHidden/>
              </w:rPr>
              <w:fldChar w:fldCharType="begin"/>
            </w:r>
            <w:r w:rsidR="007E7B94">
              <w:rPr>
                <w:noProof/>
                <w:webHidden/>
              </w:rPr>
              <w:instrText xml:space="preserve"> PAGEREF _Toc88663912 \h </w:instrText>
            </w:r>
            <w:r w:rsidR="007E7B94">
              <w:rPr>
                <w:noProof/>
                <w:webHidden/>
              </w:rPr>
            </w:r>
            <w:r w:rsidR="007E7B94">
              <w:rPr>
                <w:noProof/>
                <w:webHidden/>
              </w:rPr>
              <w:fldChar w:fldCharType="separate"/>
            </w:r>
            <w:r w:rsidR="00B312A4">
              <w:rPr>
                <w:noProof/>
                <w:webHidden/>
              </w:rPr>
              <w:t>3</w:t>
            </w:r>
            <w:r w:rsidR="007E7B94">
              <w:rPr>
                <w:noProof/>
                <w:webHidden/>
              </w:rPr>
              <w:fldChar w:fldCharType="end"/>
            </w:r>
          </w:hyperlink>
        </w:p>
        <w:p w14:paraId="1ED9B577" w14:textId="7FE0316F" w:rsidR="007E7B94" w:rsidRDefault="00EE516C">
          <w:pPr>
            <w:pStyle w:val="TOC1"/>
            <w:tabs>
              <w:tab w:val="left" w:pos="480"/>
              <w:tab w:val="right" w:leader="dot" w:pos="9016"/>
            </w:tabs>
            <w:rPr>
              <w:rFonts w:asciiTheme="minorHAnsi" w:eastAsiaTheme="minorEastAsia" w:hAnsiTheme="minorHAnsi" w:cstheme="minorBidi"/>
              <w:noProof/>
              <w:szCs w:val="22"/>
              <w:lang w:eastAsia="en-AU"/>
            </w:rPr>
          </w:pPr>
          <w:hyperlink w:anchor="_Toc88663913" w:history="1">
            <w:r w:rsidR="007E7B94" w:rsidRPr="007D16A4">
              <w:rPr>
                <w:rStyle w:val="Hyperlink"/>
                <w:rFonts w:cs="Arial"/>
                <w:noProof/>
              </w:rPr>
              <w:t>2.</w:t>
            </w:r>
            <w:r w:rsidR="007E7B94">
              <w:rPr>
                <w:rFonts w:asciiTheme="minorHAnsi" w:eastAsiaTheme="minorEastAsia" w:hAnsiTheme="minorHAnsi" w:cstheme="minorBidi"/>
                <w:noProof/>
                <w:szCs w:val="22"/>
                <w:lang w:eastAsia="en-AU"/>
              </w:rPr>
              <w:tab/>
            </w:r>
            <w:r w:rsidR="007E7B94" w:rsidRPr="007D16A4">
              <w:rPr>
                <w:rStyle w:val="Hyperlink"/>
                <w:rFonts w:cs="Arial"/>
                <w:noProof/>
              </w:rPr>
              <w:t>Scope</w:t>
            </w:r>
            <w:r w:rsidR="007E7B94">
              <w:rPr>
                <w:noProof/>
                <w:webHidden/>
              </w:rPr>
              <w:tab/>
            </w:r>
            <w:r w:rsidR="007E7B94">
              <w:rPr>
                <w:noProof/>
                <w:webHidden/>
              </w:rPr>
              <w:fldChar w:fldCharType="begin"/>
            </w:r>
            <w:r w:rsidR="007E7B94">
              <w:rPr>
                <w:noProof/>
                <w:webHidden/>
              </w:rPr>
              <w:instrText xml:space="preserve"> PAGEREF _Toc88663913 \h </w:instrText>
            </w:r>
            <w:r w:rsidR="007E7B94">
              <w:rPr>
                <w:noProof/>
                <w:webHidden/>
              </w:rPr>
            </w:r>
            <w:r w:rsidR="007E7B94">
              <w:rPr>
                <w:noProof/>
                <w:webHidden/>
              </w:rPr>
              <w:fldChar w:fldCharType="separate"/>
            </w:r>
            <w:r w:rsidR="00B312A4">
              <w:rPr>
                <w:noProof/>
                <w:webHidden/>
              </w:rPr>
              <w:t>4</w:t>
            </w:r>
            <w:r w:rsidR="007E7B94">
              <w:rPr>
                <w:noProof/>
                <w:webHidden/>
              </w:rPr>
              <w:fldChar w:fldCharType="end"/>
            </w:r>
          </w:hyperlink>
        </w:p>
        <w:p w14:paraId="21136069" w14:textId="56944F3C"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14" w:history="1">
            <w:r w:rsidR="007E7B94" w:rsidRPr="007D16A4">
              <w:rPr>
                <w:rStyle w:val="Hyperlink"/>
                <w:rFonts w:cs="Arial"/>
                <w:noProof/>
                <w:lang w:val="en-US" w:eastAsia="en-AU"/>
              </w:rPr>
              <w:t>3. Responsibilities</w:t>
            </w:r>
            <w:r w:rsidR="007E7B94">
              <w:rPr>
                <w:noProof/>
                <w:webHidden/>
              </w:rPr>
              <w:tab/>
            </w:r>
            <w:r w:rsidR="007E7B94">
              <w:rPr>
                <w:noProof/>
                <w:webHidden/>
              </w:rPr>
              <w:fldChar w:fldCharType="begin"/>
            </w:r>
            <w:r w:rsidR="007E7B94">
              <w:rPr>
                <w:noProof/>
                <w:webHidden/>
              </w:rPr>
              <w:instrText xml:space="preserve"> PAGEREF _Toc88663914 \h </w:instrText>
            </w:r>
            <w:r w:rsidR="007E7B94">
              <w:rPr>
                <w:noProof/>
                <w:webHidden/>
              </w:rPr>
            </w:r>
            <w:r w:rsidR="007E7B94">
              <w:rPr>
                <w:noProof/>
                <w:webHidden/>
              </w:rPr>
              <w:fldChar w:fldCharType="separate"/>
            </w:r>
            <w:r w:rsidR="00B312A4">
              <w:rPr>
                <w:noProof/>
                <w:webHidden/>
              </w:rPr>
              <w:t>4</w:t>
            </w:r>
            <w:r w:rsidR="007E7B94">
              <w:rPr>
                <w:noProof/>
                <w:webHidden/>
              </w:rPr>
              <w:fldChar w:fldCharType="end"/>
            </w:r>
          </w:hyperlink>
        </w:p>
        <w:p w14:paraId="7F666F3D" w14:textId="1C2D6516" w:rsidR="007E7B94" w:rsidRDefault="00EE516C">
          <w:pPr>
            <w:pStyle w:val="TOC2"/>
            <w:tabs>
              <w:tab w:val="right" w:leader="dot" w:pos="9016"/>
            </w:tabs>
            <w:rPr>
              <w:rFonts w:asciiTheme="minorHAnsi" w:eastAsiaTheme="minorEastAsia" w:hAnsiTheme="minorHAnsi" w:cstheme="minorBidi"/>
              <w:noProof/>
              <w:szCs w:val="22"/>
              <w:lang w:eastAsia="en-AU"/>
            </w:rPr>
          </w:pPr>
          <w:hyperlink w:anchor="_Toc88663915" w:history="1">
            <w:r w:rsidR="007E7B94" w:rsidRPr="007D16A4">
              <w:rPr>
                <w:rStyle w:val="Hyperlink"/>
                <w:noProof/>
              </w:rPr>
              <w:t>3.1 Our expectations</w:t>
            </w:r>
            <w:r w:rsidR="007E7B94">
              <w:rPr>
                <w:noProof/>
                <w:webHidden/>
              </w:rPr>
              <w:tab/>
            </w:r>
            <w:r w:rsidR="007E7B94">
              <w:rPr>
                <w:noProof/>
                <w:webHidden/>
              </w:rPr>
              <w:fldChar w:fldCharType="begin"/>
            </w:r>
            <w:r w:rsidR="007E7B94">
              <w:rPr>
                <w:noProof/>
                <w:webHidden/>
              </w:rPr>
              <w:instrText xml:space="preserve"> PAGEREF _Toc88663915 \h </w:instrText>
            </w:r>
            <w:r w:rsidR="007E7B94">
              <w:rPr>
                <w:noProof/>
                <w:webHidden/>
              </w:rPr>
            </w:r>
            <w:r w:rsidR="007E7B94">
              <w:rPr>
                <w:noProof/>
                <w:webHidden/>
              </w:rPr>
              <w:fldChar w:fldCharType="separate"/>
            </w:r>
            <w:r w:rsidR="00B312A4">
              <w:rPr>
                <w:noProof/>
                <w:webHidden/>
              </w:rPr>
              <w:t>4</w:t>
            </w:r>
            <w:r w:rsidR="007E7B94">
              <w:rPr>
                <w:noProof/>
                <w:webHidden/>
              </w:rPr>
              <w:fldChar w:fldCharType="end"/>
            </w:r>
          </w:hyperlink>
        </w:p>
        <w:p w14:paraId="17C661DC" w14:textId="4D5FA461" w:rsidR="007E7B94" w:rsidRDefault="00EE516C">
          <w:pPr>
            <w:pStyle w:val="TOC2"/>
            <w:tabs>
              <w:tab w:val="right" w:leader="dot" w:pos="9016"/>
            </w:tabs>
            <w:rPr>
              <w:rFonts w:asciiTheme="minorHAnsi" w:eastAsiaTheme="minorEastAsia" w:hAnsiTheme="minorHAnsi" w:cstheme="minorBidi"/>
              <w:noProof/>
              <w:szCs w:val="22"/>
              <w:lang w:eastAsia="en-AU"/>
            </w:rPr>
          </w:pPr>
          <w:hyperlink w:anchor="_Toc88663916" w:history="1">
            <w:r w:rsidR="007E7B94" w:rsidRPr="007D16A4">
              <w:rPr>
                <w:rStyle w:val="Hyperlink"/>
                <w:rFonts w:eastAsia="Calibri"/>
                <w:noProof/>
                <w:lang w:val="en-US" w:eastAsia="en-AU"/>
              </w:rPr>
              <w:t>3.2 Consequences of breaching policy</w:t>
            </w:r>
            <w:r w:rsidR="007E7B94">
              <w:rPr>
                <w:noProof/>
                <w:webHidden/>
              </w:rPr>
              <w:tab/>
            </w:r>
            <w:r w:rsidR="007E7B94">
              <w:rPr>
                <w:noProof/>
                <w:webHidden/>
              </w:rPr>
              <w:fldChar w:fldCharType="begin"/>
            </w:r>
            <w:r w:rsidR="007E7B94">
              <w:rPr>
                <w:noProof/>
                <w:webHidden/>
              </w:rPr>
              <w:instrText xml:space="preserve"> PAGEREF _Toc88663916 \h </w:instrText>
            </w:r>
            <w:r w:rsidR="007E7B94">
              <w:rPr>
                <w:noProof/>
                <w:webHidden/>
              </w:rPr>
            </w:r>
            <w:r w:rsidR="007E7B94">
              <w:rPr>
                <w:noProof/>
                <w:webHidden/>
              </w:rPr>
              <w:fldChar w:fldCharType="separate"/>
            </w:r>
            <w:r w:rsidR="00B312A4">
              <w:rPr>
                <w:noProof/>
                <w:webHidden/>
              </w:rPr>
              <w:t>5</w:t>
            </w:r>
            <w:r w:rsidR="007E7B94">
              <w:rPr>
                <w:noProof/>
                <w:webHidden/>
              </w:rPr>
              <w:fldChar w:fldCharType="end"/>
            </w:r>
          </w:hyperlink>
        </w:p>
        <w:p w14:paraId="30A50193" w14:textId="3C4832CB" w:rsidR="007E7B94" w:rsidRDefault="00EE516C">
          <w:pPr>
            <w:pStyle w:val="TOC2"/>
            <w:tabs>
              <w:tab w:val="right" w:leader="dot" w:pos="9016"/>
            </w:tabs>
            <w:rPr>
              <w:rFonts w:asciiTheme="minorHAnsi" w:eastAsiaTheme="minorEastAsia" w:hAnsiTheme="minorHAnsi" w:cstheme="minorBidi"/>
              <w:noProof/>
              <w:szCs w:val="22"/>
              <w:lang w:eastAsia="en-AU"/>
            </w:rPr>
          </w:pPr>
          <w:hyperlink w:anchor="_Toc88663917" w:history="1">
            <w:r w:rsidR="007E7B94" w:rsidRPr="007D16A4">
              <w:rPr>
                <w:rStyle w:val="Hyperlink"/>
                <w:rFonts w:eastAsia="Calibri"/>
                <w:noProof/>
                <w:lang w:val="en-US" w:eastAsia="en-AU"/>
              </w:rPr>
              <w:t>3.3 Communications:</w:t>
            </w:r>
            <w:r w:rsidR="007E7B94">
              <w:rPr>
                <w:noProof/>
                <w:webHidden/>
              </w:rPr>
              <w:tab/>
            </w:r>
            <w:r w:rsidR="007E7B94">
              <w:rPr>
                <w:noProof/>
                <w:webHidden/>
              </w:rPr>
              <w:fldChar w:fldCharType="begin"/>
            </w:r>
            <w:r w:rsidR="007E7B94">
              <w:rPr>
                <w:noProof/>
                <w:webHidden/>
              </w:rPr>
              <w:instrText xml:space="preserve"> PAGEREF _Toc88663917 \h </w:instrText>
            </w:r>
            <w:r w:rsidR="007E7B94">
              <w:rPr>
                <w:noProof/>
                <w:webHidden/>
              </w:rPr>
            </w:r>
            <w:r w:rsidR="007E7B94">
              <w:rPr>
                <w:noProof/>
                <w:webHidden/>
              </w:rPr>
              <w:fldChar w:fldCharType="separate"/>
            </w:r>
            <w:r w:rsidR="00B312A4">
              <w:rPr>
                <w:noProof/>
                <w:webHidden/>
              </w:rPr>
              <w:t>5</w:t>
            </w:r>
            <w:r w:rsidR="007E7B94">
              <w:rPr>
                <w:noProof/>
                <w:webHidden/>
              </w:rPr>
              <w:fldChar w:fldCharType="end"/>
            </w:r>
          </w:hyperlink>
        </w:p>
        <w:p w14:paraId="453A3746" w14:textId="53DE143E"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18" w:history="1">
            <w:r w:rsidR="007E7B94" w:rsidRPr="007D16A4">
              <w:rPr>
                <w:rStyle w:val="Hyperlink"/>
                <w:noProof/>
              </w:rPr>
              <w:t>4. Procedure</w:t>
            </w:r>
            <w:r w:rsidR="007E7B94">
              <w:rPr>
                <w:noProof/>
                <w:webHidden/>
              </w:rPr>
              <w:tab/>
            </w:r>
            <w:r w:rsidR="007E7B94">
              <w:rPr>
                <w:noProof/>
                <w:webHidden/>
              </w:rPr>
              <w:fldChar w:fldCharType="begin"/>
            </w:r>
            <w:r w:rsidR="007E7B94">
              <w:rPr>
                <w:noProof/>
                <w:webHidden/>
              </w:rPr>
              <w:instrText xml:space="preserve"> PAGEREF _Toc88663918 \h </w:instrText>
            </w:r>
            <w:r w:rsidR="007E7B94">
              <w:rPr>
                <w:noProof/>
                <w:webHidden/>
              </w:rPr>
            </w:r>
            <w:r w:rsidR="007E7B94">
              <w:rPr>
                <w:noProof/>
                <w:webHidden/>
              </w:rPr>
              <w:fldChar w:fldCharType="separate"/>
            </w:r>
            <w:r w:rsidR="00B312A4">
              <w:rPr>
                <w:noProof/>
                <w:webHidden/>
              </w:rPr>
              <w:t>6</w:t>
            </w:r>
            <w:r w:rsidR="007E7B94">
              <w:rPr>
                <w:noProof/>
                <w:webHidden/>
              </w:rPr>
              <w:fldChar w:fldCharType="end"/>
            </w:r>
          </w:hyperlink>
        </w:p>
        <w:p w14:paraId="65674E38" w14:textId="787C887A" w:rsidR="007E7B94" w:rsidRDefault="00EE516C" w:rsidP="00A62FE1">
          <w:pPr>
            <w:pStyle w:val="TOC3"/>
            <w:rPr>
              <w:rFonts w:asciiTheme="minorHAnsi" w:eastAsiaTheme="minorEastAsia" w:hAnsiTheme="minorHAnsi" w:cstheme="minorBidi"/>
              <w:noProof/>
              <w:szCs w:val="22"/>
              <w:lang w:eastAsia="en-AU"/>
            </w:rPr>
          </w:pPr>
          <w:hyperlink w:anchor="_Toc88663919" w:history="1">
            <w:r w:rsidR="007E7B94" w:rsidRPr="007D16A4">
              <w:rPr>
                <w:rStyle w:val="Hyperlink"/>
                <w:noProof/>
              </w:rPr>
              <w:t>4.2.1 Internal reporting requirements</w:t>
            </w:r>
            <w:r w:rsidR="007E7B94">
              <w:rPr>
                <w:noProof/>
                <w:webHidden/>
              </w:rPr>
              <w:tab/>
            </w:r>
            <w:r w:rsidR="007E7B94">
              <w:rPr>
                <w:noProof/>
                <w:webHidden/>
              </w:rPr>
              <w:fldChar w:fldCharType="begin"/>
            </w:r>
            <w:r w:rsidR="007E7B94">
              <w:rPr>
                <w:noProof/>
                <w:webHidden/>
              </w:rPr>
              <w:instrText xml:space="preserve"> PAGEREF _Toc88663919 \h </w:instrText>
            </w:r>
            <w:r w:rsidR="007E7B94">
              <w:rPr>
                <w:noProof/>
                <w:webHidden/>
              </w:rPr>
            </w:r>
            <w:r w:rsidR="007E7B94">
              <w:rPr>
                <w:noProof/>
                <w:webHidden/>
              </w:rPr>
              <w:fldChar w:fldCharType="separate"/>
            </w:r>
            <w:r w:rsidR="00B312A4">
              <w:rPr>
                <w:noProof/>
                <w:webHidden/>
              </w:rPr>
              <w:t>6</w:t>
            </w:r>
            <w:r w:rsidR="007E7B94">
              <w:rPr>
                <w:noProof/>
                <w:webHidden/>
              </w:rPr>
              <w:fldChar w:fldCharType="end"/>
            </w:r>
          </w:hyperlink>
        </w:p>
        <w:p w14:paraId="4730B9B9" w14:textId="1A09D120" w:rsidR="007E7B94" w:rsidRDefault="00EE516C" w:rsidP="00A62FE1">
          <w:pPr>
            <w:pStyle w:val="TOC3"/>
            <w:rPr>
              <w:rFonts w:asciiTheme="minorHAnsi" w:eastAsiaTheme="minorEastAsia" w:hAnsiTheme="minorHAnsi" w:cstheme="minorBidi"/>
              <w:noProof/>
              <w:szCs w:val="22"/>
              <w:lang w:eastAsia="en-AU"/>
            </w:rPr>
          </w:pPr>
          <w:hyperlink w:anchor="_Toc88663920" w:history="1">
            <w:r w:rsidR="007E7B94" w:rsidRPr="007D16A4">
              <w:rPr>
                <w:rStyle w:val="Hyperlink"/>
                <w:noProof/>
              </w:rPr>
              <w:t>4.2.2 External reporting requirements</w:t>
            </w:r>
            <w:r w:rsidR="007E7B94">
              <w:rPr>
                <w:noProof/>
                <w:webHidden/>
              </w:rPr>
              <w:tab/>
            </w:r>
            <w:r w:rsidR="007E7B94">
              <w:rPr>
                <w:noProof/>
                <w:webHidden/>
              </w:rPr>
              <w:fldChar w:fldCharType="begin"/>
            </w:r>
            <w:r w:rsidR="007E7B94">
              <w:rPr>
                <w:noProof/>
                <w:webHidden/>
              </w:rPr>
              <w:instrText xml:space="preserve"> PAGEREF _Toc88663920 \h </w:instrText>
            </w:r>
            <w:r w:rsidR="007E7B94">
              <w:rPr>
                <w:noProof/>
                <w:webHidden/>
              </w:rPr>
            </w:r>
            <w:r w:rsidR="007E7B94">
              <w:rPr>
                <w:noProof/>
                <w:webHidden/>
              </w:rPr>
              <w:fldChar w:fldCharType="separate"/>
            </w:r>
            <w:r w:rsidR="00B312A4">
              <w:rPr>
                <w:noProof/>
                <w:webHidden/>
              </w:rPr>
              <w:t>7</w:t>
            </w:r>
            <w:r w:rsidR="007E7B94">
              <w:rPr>
                <w:noProof/>
                <w:webHidden/>
              </w:rPr>
              <w:fldChar w:fldCharType="end"/>
            </w:r>
          </w:hyperlink>
        </w:p>
        <w:p w14:paraId="3351BFF4" w14:textId="2A92843F" w:rsidR="007E7B94" w:rsidRDefault="00EE516C" w:rsidP="00A62FE1">
          <w:pPr>
            <w:pStyle w:val="TOC3"/>
            <w:rPr>
              <w:rFonts w:asciiTheme="minorHAnsi" w:eastAsiaTheme="minorEastAsia" w:hAnsiTheme="minorHAnsi" w:cstheme="minorBidi"/>
              <w:noProof/>
              <w:szCs w:val="22"/>
              <w:lang w:eastAsia="en-AU"/>
            </w:rPr>
          </w:pPr>
          <w:hyperlink w:anchor="_Toc88663921" w:history="1">
            <w:r w:rsidR="007E7B94" w:rsidRPr="007D16A4">
              <w:rPr>
                <w:rStyle w:val="Hyperlink"/>
                <w:noProof/>
              </w:rPr>
              <w:t>Reportable Conduct</w:t>
            </w:r>
            <w:r w:rsidR="007E7B94">
              <w:rPr>
                <w:noProof/>
                <w:webHidden/>
              </w:rPr>
              <w:tab/>
            </w:r>
            <w:r w:rsidR="007E7B94">
              <w:rPr>
                <w:noProof/>
                <w:webHidden/>
              </w:rPr>
              <w:fldChar w:fldCharType="begin"/>
            </w:r>
            <w:r w:rsidR="007E7B94">
              <w:rPr>
                <w:noProof/>
                <w:webHidden/>
              </w:rPr>
              <w:instrText xml:space="preserve"> PAGEREF _Toc88663921 \h </w:instrText>
            </w:r>
            <w:r w:rsidR="007E7B94">
              <w:rPr>
                <w:noProof/>
                <w:webHidden/>
              </w:rPr>
            </w:r>
            <w:r w:rsidR="007E7B94">
              <w:rPr>
                <w:noProof/>
                <w:webHidden/>
              </w:rPr>
              <w:fldChar w:fldCharType="separate"/>
            </w:r>
            <w:r w:rsidR="00B312A4">
              <w:rPr>
                <w:noProof/>
                <w:webHidden/>
              </w:rPr>
              <w:t>8</w:t>
            </w:r>
            <w:r w:rsidR="007E7B94">
              <w:rPr>
                <w:noProof/>
                <w:webHidden/>
              </w:rPr>
              <w:fldChar w:fldCharType="end"/>
            </w:r>
          </w:hyperlink>
        </w:p>
        <w:p w14:paraId="623DD3FF" w14:textId="53A1AF6D" w:rsidR="007E7B94" w:rsidRDefault="00EE516C">
          <w:pPr>
            <w:pStyle w:val="TOC2"/>
            <w:tabs>
              <w:tab w:val="right" w:leader="dot" w:pos="9016"/>
            </w:tabs>
            <w:rPr>
              <w:rFonts w:asciiTheme="minorHAnsi" w:eastAsiaTheme="minorEastAsia" w:hAnsiTheme="minorHAnsi" w:cstheme="minorBidi"/>
              <w:noProof/>
              <w:szCs w:val="22"/>
              <w:lang w:eastAsia="en-AU"/>
            </w:rPr>
          </w:pPr>
          <w:hyperlink w:anchor="_Toc88663922" w:history="1">
            <w:r w:rsidR="007E7B94" w:rsidRPr="007D16A4">
              <w:rPr>
                <w:rStyle w:val="Hyperlink"/>
                <w:noProof/>
              </w:rPr>
              <w:t>4.3 Sharing of Information</w:t>
            </w:r>
            <w:r w:rsidR="007E7B94">
              <w:rPr>
                <w:noProof/>
                <w:webHidden/>
              </w:rPr>
              <w:tab/>
            </w:r>
            <w:r w:rsidR="007E7B94">
              <w:rPr>
                <w:noProof/>
                <w:webHidden/>
              </w:rPr>
              <w:fldChar w:fldCharType="begin"/>
            </w:r>
            <w:r w:rsidR="007E7B94">
              <w:rPr>
                <w:noProof/>
                <w:webHidden/>
              </w:rPr>
              <w:instrText xml:space="preserve"> PAGEREF _Toc88663922 \h </w:instrText>
            </w:r>
            <w:r w:rsidR="007E7B94">
              <w:rPr>
                <w:noProof/>
                <w:webHidden/>
              </w:rPr>
            </w:r>
            <w:r w:rsidR="007E7B94">
              <w:rPr>
                <w:noProof/>
                <w:webHidden/>
              </w:rPr>
              <w:fldChar w:fldCharType="separate"/>
            </w:r>
            <w:r w:rsidR="00B312A4">
              <w:rPr>
                <w:noProof/>
                <w:webHidden/>
              </w:rPr>
              <w:t>9</w:t>
            </w:r>
            <w:r w:rsidR="007E7B94">
              <w:rPr>
                <w:noProof/>
                <w:webHidden/>
              </w:rPr>
              <w:fldChar w:fldCharType="end"/>
            </w:r>
          </w:hyperlink>
        </w:p>
        <w:p w14:paraId="78FACE1A" w14:textId="63472F50" w:rsidR="007E7B94" w:rsidRDefault="00EE516C">
          <w:pPr>
            <w:pStyle w:val="TOC2"/>
            <w:tabs>
              <w:tab w:val="right" w:leader="dot" w:pos="9016"/>
            </w:tabs>
            <w:rPr>
              <w:rFonts w:asciiTheme="minorHAnsi" w:eastAsiaTheme="minorEastAsia" w:hAnsiTheme="minorHAnsi" w:cstheme="minorBidi"/>
              <w:noProof/>
              <w:szCs w:val="22"/>
              <w:lang w:eastAsia="en-AU"/>
            </w:rPr>
          </w:pPr>
          <w:hyperlink w:anchor="_Toc88663923" w:history="1">
            <w:r w:rsidR="007E7B94" w:rsidRPr="007D16A4">
              <w:rPr>
                <w:rStyle w:val="Hyperlink"/>
                <w:noProof/>
              </w:rPr>
              <w:t>4.3.2 Supporting</w:t>
            </w:r>
            <w:r w:rsidR="007E7B94">
              <w:rPr>
                <w:noProof/>
                <w:webHidden/>
              </w:rPr>
              <w:tab/>
            </w:r>
            <w:r w:rsidR="007E7B94">
              <w:rPr>
                <w:noProof/>
                <w:webHidden/>
              </w:rPr>
              <w:fldChar w:fldCharType="begin"/>
            </w:r>
            <w:r w:rsidR="007E7B94">
              <w:rPr>
                <w:noProof/>
                <w:webHidden/>
              </w:rPr>
              <w:instrText xml:space="preserve"> PAGEREF _Toc88663923 \h </w:instrText>
            </w:r>
            <w:r w:rsidR="007E7B94">
              <w:rPr>
                <w:noProof/>
                <w:webHidden/>
              </w:rPr>
            </w:r>
            <w:r w:rsidR="007E7B94">
              <w:rPr>
                <w:noProof/>
                <w:webHidden/>
              </w:rPr>
              <w:fldChar w:fldCharType="separate"/>
            </w:r>
            <w:r w:rsidR="00B312A4">
              <w:rPr>
                <w:noProof/>
                <w:webHidden/>
              </w:rPr>
              <w:t>10</w:t>
            </w:r>
            <w:r w:rsidR="007E7B94">
              <w:rPr>
                <w:noProof/>
                <w:webHidden/>
              </w:rPr>
              <w:fldChar w:fldCharType="end"/>
            </w:r>
          </w:hyperlink>
        </w:p>
        <w:p w14:paraId="48C1ADEF" w14:textId="392A9F91"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24" w:history="1">
            <w:r w:rsidR="007E7B94" w:rsidRPr="007D16A4">
              <w:rPr>
                <w:rStyle w:val="Hyperlink"/>
                <w:rFonts w:eastAsiaTheme="minorHAnsi"/>
                <w:noProof/>
              </w:rPr>
              <w:t>6. Communication and Training</w:t>
            </w:r>
            <w:r w:rsidR="007E7B94">
              <w:rPr>
                <w:noProof/>
                <w:webHidden/>
              </w:rPr>
              <w:tab/>
            </w:r>
            <w:r w:rsidR="007E7B94">
              <w:rPr>
                <w:noProof/>
                <w:webHidden/>
              </w:rPr>
              <w:fldChar w:fldCharType="begin"/>
            </w:r>
            <w:r w:rsidR="007E7B94">
              <w:rPr>
                <w:noProof/>
                <w:webHidden/>
              </w:rPr>
              <w:instrText xml:space="preserve"> PAGEREF _Toc88663924 \h </w:instrText>
            </w:r>
            <w:r w:rsidR="007E7B94">
              <w:rPr>
                <w:noProof/>
                <w:webHidden/>
              </w:rPr>
            </w:r>
            <w:r w:rsidR="007E7B94">
              <w:rPr>
                <w:noProof/>
                <w:webHidden/>
              </w:rPr>
              <w:fldChar w:fldCharType="separate"/>
            </w:r>
            <w:r w:rsidR="00B312A4">
              <w:rPr>
                <w:noProof/>
                <w:webHidden/>
              </w:rPr>
              <w:t>11</w:t>
            </w:r>
            <w:r w:rsidR="007E7B94">
              <w:rPr>
                <w:noProof/>
                <w:webHidden/>
              </w:rPr>
              <w:fldChar w:fldCharType="end"/>
            </w:r>
          </w:hyperlink>
        </w:p>
        <w:p w14:paraId="493A98A5" w14:textId="1331B840"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25" w:history="1">
            <w:r w:rsidR="007E7B94" w:rsidRPr="007D16A4">
              <w:rPr>
                <w:rStyle w:val="Hyperlink"/>
                <w:rFonts w:cs="Arial"/>
                <w:noProof/>
              </w:rPr>
              <w:t>7. Monitoring and Review</w:t>
            </w:r>
            <w:r w:rsidR="007E7B94">
              <w:rPr>
                <w:noProof/>
                <w:webHidden/>
              </w:rPr>
              <w:tab/>
            </w:r>
            <w:r w:rsidR="007E7B94">
              <w:rPr>
                <w:noProof/>
                <w:webHidden/>
              </w:rPr>
              <w:fldChar w:fldCharType="begin"/>
            </w:r>
            <w:r w:rsidR="007E7B94">
              <w:rPr>
                <w:noProof/>
                <w:webHidden/>
              </w:rPr>
              <w:instrText xml:space="preserve"> PAGEREF _Toc88663925 \h </w:instrText>
            </w:r>
            <w:r w:rsidR="007E7B94">
              <w:rPr>
                <w:noProof/>
                <w:webHidden/>
              </w:rPr>
            </w:r>
            <w:r w:rsidR="007E7B94">
              <w:rPr>
                <w:noProof/>
                <w:webHidden/>
              </w:rPr>
              <w:fldChar w:fldCharType="separate"/>
            </w:r>
            <w:r w:rsidR="00B312A4">
              <w:rPr>
                <w:noProof/>
                <w:webHidden/>
              </w:rPr>
              <w:t>11</w:t>
            </w:r>
            <w:r w:rsidR="007E7B94">
              <w:rPr>
                <w:noProof/>
                <w:webHidden/>
              </w:rPr>
              <w:fldChar w:fldCharType="end"/>
            </w:r>
          </w:hyperlink>
        </w:p>
        <w:p w14:paraId="67FEBE37" w14:textId="50194B80"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26" w:history="1">
            <w:r w:rsidR="007E7B94" w:rsidRPr="007D16A4">
              <w:rPr>
                <w:rStyle w:val="Hyperlink"/>
                <w:rFonts w:cs="Arial"/>
                <w:noProof/>
              </w:rPr>
              <w:t>9. Related Policies and documents</w:t>
            </w:r>
            <w:r w:rsidR="007E7B94">
              <w:rPr>
                <w:noProof/>
                <w:webHidden/>
              </w:rPr>
              <w:tab/>
            </w:r>
            <w:r w:rsidR="007E7B94">
              <w:rPr>
                <w:noProof/>
                <w:webHidden/>
              </w:rPr>
              <w:fldChar w:fldCharType="begin"/>
            </w:r>
            <w:r w:rsidR="007E7B94">
              <w:rPr>
                <w:noProof/>
                <w:webHidden/>
              </w:rPr>
              <w:instrText xml:space="preserve"> PAGEREF _Toc88663926 \h </w:instrText>
            </w:r>
            <w:r w:rsidR="007E7B94">
              <w:rPr>
                <w:noProof/>
                <w:webHidden/>
              </w:rPr>
            </w:r>
            <w:r w:rsidR="007E7B94">
              <w:rPr>
                <w:noProof/>
                <w:webHidden/>
              </w:rPr>
              <w:fldChar w:fldCharType="separate"/>
            </w:r>
            <w:r w:rsidR="00B312A4">
              <w:rPr>
                <w:noProof/>
                <w:webHidden/>
              </w:rPr>
              <w:t>12</w:t>
            </w:r>
            <w:r w:rsidR="007E7B94">
              <w:rPr>
                <w:noProof/>
                <w:webHidden/>
              </w:rPr>
              <w:fldChar w:fldCharType="end"/>
            </w:r>
          </w:hyperlink>
        </w:p>
        <w:p w14:paraId="32D440BD" w14:textId="3D5298D4"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27" w:history="1">
            <w:r w:rsidR="007E7B94" w:rsidRPr="007D16A4">
              <w:rPr>
                <w:rStyle w:val="Hyperlink"/>
                <w:rFonts w:cs="Arial"/>
                <w:noProof/>
              </w:rPr>
              <w:t>10. Roles and Responsibilities</w:t>
            </w:r>
            <w:r w:rsidR="007E7B94">
              <w:rPr>
                <w:noProof/>
                <w:webHidden/>
              </w:rPr>
              <w:tab/>
            </w:r>
            <w:r w:rsidR="007E7B94">
              <w:rPr>
                <w:noProof/>
                <w:webHidden/>
              </w:rPr>
              <w:fldChar w:fldCharType="begin"/>
            </w:r>
            <w:r w:rsidR="007E7B94">
              <w:rPr>
                <w:noProof/>
                <w:webHidden/>
              </w:rPr>
              <w:instrText xml:space="preserve"> PAGEREF _Toc88663927 \h </w:instrText>
            </w:r>
            <w:r w:rsidR="007E7B94">
              <w:rPr>
                <w:noProof/>
                <w:webHidden/>
              </w:rPr>
            </w:r>
            <w:r w:rsidR="007E7B94">
              <w:rPr>
                <w:noProof/>
                <w:webHidden/>
              </w:rPr>
              <w:fldChar w:fldCharType="separate"/>
            </w:r>
            <w:r w:rsidR="00B312A4">
              <w:rPr>
                <w:noProof/>
                <w:webHidden/>
              </w:rPr>
              <w:t>13</w:t>
            </w:r>
            <w:r w:rsidR="007E7B94">
              <w:rPr>
                <w:noProof/>
                <w:webHidden/>
              </w:rPr>
              <w:fldChar w:fldCharType="end"/>
            </w:r>
          </w:hyperlink>
        </w:p>
        <w:p w14:paraId="13C456B3" w14:textId="20DFED21"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28" w:history="1">
            <w:r w:rsidR="007E7B94" w:rsidRPr="007D16A4">
              <w:rPr>
                <w:rStyle w:val="Hyperlink"/>
                <w:rFonts w:cs="Arial"/>
                <w:bCs/>
                <w:noProof/>
              </w:rPr>
              <w:t>11. Definitions</w:t>
            </w:r>
            <w:r w:rsidR="007E7B94">
              <w:rPr>
                <w:noProof/>
                <w:webHidden/>
              </w:rPr>
              <w:tab/>
            </w:r>
            <w:r w:rsidR="007E7B94">
              <w:rPr>
                <w:noProof/>
                <w:webHidden/>
              </w:rPr>
              <w:fldChar w:fldCharType="begin"/>
            </w:r>
            <w:r w:rsidR="007E7B94">
              <w:rPr>
                <w:noProof/>
                <w:webHidden/>
              </w:rPr>
              <w:instrText xml:space="preserve"> PAGEREF _Toc88663928 \h </w:instrText>
            </w:r>
            <w:r w:rsidR="007E7B94">
              <w:rPr>
                <w:noProof/>
                <w:webHidden/>
              </w:rPr>
            </w:r>
            <w:r w:rsidR="007E7B94">
              <w:rPr>
                <w:noProof/>
                <w:webHidden/>
              </w:rPr>
              <w:fldChar w:fldCharType="separate"/>
            </w:r>
            <w:r w:rsidR="00B312A4">
              <w:rPr>
                <w:noProof/>
                <w:webHidden/>
              </w:rPr>
              <w:t>14</w:t>
            </w:r>
            <w:r w:rsidR="007E7B94">
              <w:rPr>
                <w:noProof/>
                <w:webHidden/>
              </w:rPr>
              <w:fldChar w:fldCharType="end"/>
            </w:r>
          </w:hyperlink>
        </w:p>
        <w:p w14:paraId="6E3EC1CE" w14:textId="08D1B33A"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29" w:history="1">
            <w:r w:rsidR="007E7B94" w:rsidRPr="007D16A4">
              <w:rPr>
                <w:rStyle w:val="Hyperlink"/>
                <w:rFonts w:cs="Arial"/>
                <w:bCs/>
                <w:noProof/>
              </w:rPr>
              <w:t>Appendix 1 - Key Indicators of Abuse</w:t>
            </w:r>
            <w:r w:rsidR="007E7B94">
              <w:rPr>
                <w:noProof/>
                <w:webHidden/>
              </w:rPr>
              <w:tab/>
            </w:r>
            <w:r w:rsidR="007E7B94">
              <w:rPr>
                <w:noProof/>
                <w:webHidden/>
              </w:rPr>
              <w:fldChar w:fldCharType="begin"/>
            </w:r>
            <w:r w:rsidR="007E7B94">
              <w:rPr>
                <w:noProof/>
                <w:webHidden/>
              </w:rPr>
              <w:instrText xml:space="preserve"> PAGEREF _Toc88663929 \h </w:instrText>
            </w:r>
            <w:r w:rsidR="007E7B94">
              <w:rPr>
                <w:noProof/>
                <w:webHidden/>
              </w:rPr>
            </w:r>
            <w:r w:rsidR="007E7B94">
              <w:rPr>
                <w:noProof/>
                <w:webHidden/>
              </w:rPr>
              <w:fldChar w:fldCharType="separate"/>
            </w:r>
            <w:r w:rsidR="00B312A4">
              <w:rPr>
                <w:noProof/>
                <w:webHidden/>
              </w:rPr>
              <w:t>18</w:t>
            </w:r>
            <w:r w:rsidR="007E7B94">
              <w:rPr>
                <w:noProof/>
                <w:webHidden/>
              </w:rPr>
              <w:fldChar w:fldCharType="end"/>
            </w:r>
          </w:hyperlink>
        </w:p>
        <w:p w14:paraId="789DDF30" w14:textId="69FEA65B"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30" w:history="1">
            <w:r w:rsidR="007E7B94" w:rsidRPr="007D16A4">
              <w:rPr>
                <w:rStyle w:val="Hyperlink"/>
                <w:noProof/>
              </w:rPr>
              <w:t>Appendix 2 - Categories of Incidents</w:t>
            </w:r>
            <w:r w:rsidR="007E7B94">
              <w:rPr>
                <w:noProof/>
                <w:webHidden/>
              </w:rPr>
              <w:tab/>
            </w:r>
            <w:r w:rsidR="007E7B94">
              <w:rPr>
                <w:noProof/>
                <w:webHidden/>
              </w:rPr>
              <w:fldChar w:fldCharType="begin"/>
            </w:r>
            <w:r w:rsidR="007E7B94">
              <w:rPr>
                <w:noProof/>
                <w:webHidden/>
              </w:rPr>
              <w:instrText xml:space="preserve"> PAGEREF _Toc88663930 \h </w:instrText>
            </w:r>
            <w:r w:rsidR="007E7B94">
              <w:rPr>
                <w:noProof/>
                <w:webHidden/>
              </w:rPr>
            </w:r>
            <w:r w:rsidR="007E7B94">
              <w:rPr>
                <w:noProof/>
                <w:webHidden/>
              </w:rPr>
              <w:fldChar w:fldCharType="separate"/>
            </w:r>
            <w:r w:rsidR="00B312A4">
              <w:rPr>
                <w:noProof/>
                <w:webHidden/>
              </w:rPr>
              <w:t>20</w:t>
            </w:r>
            <w:r w:rsidR="007E7B94">
              <w:rPr>
                <w:noProof/>
                <w:webHidden/>
              </w:rPr>
              <w:fldChar w:fldCharType="end"/>
            </w:r>
          </w:hyperlink>
        </w:p>
        <w:p w14:paraId="5B882F3E" w14:textId="79B3FD2F" w:rsidR="007E7B94" w:rsidRDefault="00EE516C">
          <w:pPr>
            <w:pStyle w:val="TOC1"/>
            <w:tabs>
              <w:tab w:val="right" w:leader="dot" w:pos="9016"/>
            </w:tabs>
            <w:rPr>
              <w:rFonts w:asciiTheme="minorHAnsi" w:eastAsiaTheme="minorEastAsia" w:hAnsiTheme="minorHAnsi" w:cstheme="minorBidi"/>
              <w:noProof/>
              <w:szCs w:val="22"/>
              <w:lang w:eastAsia="en-AU"/>
            </w:rPr>
          </w:pPr>
          <w:hyperlink w:anchor="_Toc88663931" w:history="1">
            <w:r w:rsidR="007E7B94" w:rsidRPr="007D16A4">
              <w:rPr>
                <w:rStyle w:val="Hyperlink"/>
                <w:rFonts w:cs="Arial"/>
                <w:bCs/>
                <w:noProof/>
              </w:rPr>
              <w:t>Appendix 3 Incident Report Form</w:t>
            </w:r>
            <w:r w:rsidR="007E7B94">
              <w:rPr>
                <w:noProof/>
                <w:webHidden/>
              </w:rPr>
              <w:tab/>
            </w:r>
            <w:r w:rsidR="007E7B94">
              <w:rPr>
                <w:noProof/>
                <w:webHidden/>
              </w:rPr>
              <w:fldChar w:fldCharType="begin"/>
            </w:r>
            <w:r w:rsidR="007E7B94">
              <w:rPr>
                <w:noProof/>
                <w:webHidden/>
              </w:rPr>
              <w:instrText xml:space="preserve"> PAGEREF _Toc88663931 \h </w:instrText>
            </w:r>
            <w:r w:rsidR="007E7B94">
              <w:rPr>
                <w:noProof/>
                <w:webHidden/>
              </w:rPr>
            </w:r>
            <w:r w:rsidR="007E7B94">
              <w:rPr>
                <w:noProof/>
                <w:webHidden/>
              </w:rPr>
              <w:fldChar w:fldCharType="separate"/>
            </w:r>
            <w:r w:rsidR="00B312A4">
              <w:rPr>
                <w:noProof/>
                <w:webHidden/>
              </w:rPr>
              <w:t>21</w:t>
            </w:r>
            <w:r w:rsidR="007E7B94">
              <w:rPr>
                <w:noProof/>
                <w:webHidden/>
              </w:rPr>
              <w:fldChar w:fldCharType="end"/>
            </w:r>
          </w:hyperlink>
        </w:p>
        <w:p w14:paraId="7DBC901A" w14:textId="128952A4" w:rsidR="00B65BA8" w:rsidRPr="00024D9E" w:rsidRDefault="00B65BA8">
          <w:pPr>
            <w:rPr>
              <w:rFonts w:cs="Arial"/>
              <w:szCs w:val="22"/>
            </w:rPr>
          </w:pPr>
          <w:r w:rsidRPr="008D7DAA">
            <w:rPr>
              <w:rFonts w:cs="Arial"/>
              <w:b/>
              <w:bCs/>
              <w:noProof/>
              <w:szCs w:val="22"/>
            </w:rPr>
            <w:fldChar w:fldCharType="end"/>
          </w:r>
        </w:p>
      </w:sdtContent>
    </w:sdt>
    <w:p w14:paraId="22376312" w14:textId="77777777" w:rsidR="00A72722" w:rsidRDefault="00A72722" w:rsidP="000A7603">
      <w:pPr>
        <w:pStyle w:val="Heading1"/>
        <w:rPr>
          <w:rFonts w:cs="Arial"/>
          <w:lang w:val="en-US" w:eastAsia="en-AU"/>
        </w:rPr>
      </w:pPr>
    </w:p>
    <w:p w14:paraId="34EDF119" w14:textId="6B09A482" w:rsidR="000A7603" w:rsidRPr="006C1976" w:rsidRDefault="008E724A" w:rsidP="000A7603">
      <w:pPr>
        <w:pStyle w:val="Heading1"/>
        <w:rPr>
          <w:rFonts w:cs="Arial"/>
          <w:szCs w:val="28"/>
          <w:lang w:val="en-US" w:eastAsia="en-AU"/>
        </w:rPr>
      </w:pPr>
      <w:r>
        <w:rPr>
          <w:rFonts w:cs="Arial"/>
          <w:lang w:val="en-US" w:eastAsia="en-AU"/>
        </w:rPr>
        <w:br w:type="page"/>
      </w:r>
      <w:bookmarkStart w:id="1" w:name="_Toc88663911"/>
      <w:r w:rsidR="000A7603" w:rsidRPr="006C1976">
        <w:rPr>
          <w:rFonts w:cs="Arial"/>
          <w:szCs w:val="28"/>
          <w:lang w:val="en-US" w:eastAsia="en-AU"/>
        </w:rPr>
        <w:lastRenderedPageBreak/>
        <w:t>Guiding Values</w:t>
      </w:r>
      <w:bookmarkEnd w:id="1"/>
    </w:p>
    <w:p w14:paraId="13F28F66" w14:textId="77777777" w:rsidR="005C643F" w:rsidRPr="0076101C" w:rsidRDefault="005C643F" w:rsidP="000A7603">
      <w:pPr>
        <w:spacing w:line="276" w:lineRule="auto"/>
        <w:jc w:val="both"/>
        <w:rPr>
          <w:rFonts w:cs="Arial"/>
          <w:color w:val="63666A"/>
          <w:lang w:val="en-US" w:eastAsia="en-AU"/>
        </w:rPr>
      </w:pPr>
    </w:p>
    <w:p w14:paraId="27472F24" w14:textId="3CE0DF83" w:rsidR="000A7603" w:rsidRPr="0076101C" w:rsidRDefault="000A7603" w:rsidP="00412340">
      <w:pPr>
        <w:spacing w:line="276" w:lineRule="auto"/>
        <w:rPr>
          <w:rFonts w:cs="Arial"/>
          <w:b/>
          <w:szCs w:val="22"/>
          <w:lang w:val="en-US" w:eastAsia="en-AU"/>
        </w:rPr>
      </w:pPr>
      <w:r w:rsidRPr="0076101C">
        <w:rPr>
          <w:rFonts w:cs="Arial"/>
          <w:szCs w:val="22"/>
          <w:lang w:val="en-US" w:eastAsia="en-AU"/>
        </w:rPr>
        <w:t xml:space="preserve">In keeping children and young people safe, the following values are a mechanism for guiding our actions and assisting in decision-making, they are a reference to which </w:t>
      </w:r>
      <w:r w:rsidR="00587E5B">
        <w:rPr>
          <w:rFonts w:cs="Arial"/>
          <w:szCs w:val="22"/>
          <w:lang w:val="en-US" w:eastAsia="en-AU"/>
        </w:rPr>
        <w:t xml:space="preserve">Council </w:t>
      </w:r>
      <w:r w:rsidR="000962AB">
        <w:rPr>
          <w:rFonts w:cs="Arial"/>
          <w:szCs w:val="22"/>
          <w:lang w:val="en-US" w:eastAsia="en-AU"/>
        </w:rPr>
        <w:t>Members</w:t>
      </w:r>
      <w:r w:rsidR="000962AB" w:rsidRPr="0076101C">
        <w:rPr>
          <w:rFonts w:cs="Arial"/>
          <w:szCs w:val="22"/>
          <w:lang w:val="en-US" w:eastAsia="en-AU"/>
        </w:rPr>
        <w:t xml:space="preserve"> </w:t>
      </w:r>
      <w:r w:rsidRPr="0076101C">
        <w:rPr>
          <w:rFonts w:cs="Arial"/>
          <w:szCs w:val="22"/>
          <w:lang w:val="en-US" w:eastAsia="en-AU"/>
        </w:rPr>
        <w:t>can refer, to ensure their responsibilities to children and young people are upheld:</w:t>
      </w:r>
    </w:p>
    <w:p w14:paraId="16AD1758" w14:textId="77777777" w:rsidR="0035420D" w:rsidRPr="0035420D" w:rsidRDefault="0035420D" w:rsidP="00412340">
      <w:pPr>
        <w:widowControl w:val="0"/>
        <w:suppressAutoHyphens/>
        <w:autoSpaceDE w:val="0"/>
        <w:autoSpaceDN w:val="0"/>
        <w:adjustRightInd w:val="0"/>
        <w:spacing w:after="80" w:line="276" w:lineRule="auto"/>
        <w:textAlignment w:val="center"/>
        <w:rPr>
          <w:rFonts w:cs="Arial"/>
          <w:color w:val="000000" w:themeColor="text1"/>
          <w:szCs w:val="22"/>
          <w:lang w:val="en-US" w:eastAsia="en-AU"/>
        </w:rPr>
      </w:pPr>
    </w:p>
    <w:p w14:paraId="16996FBA" w14:textId="4BD6F15A" w:rsidR="000A7603" w:rsidRPr="0035420D" w:rsidRDefault="000A7603" w:rsidP="00412340">
      <w:pPr>
        <w:pStyle w:val="ListParagraph"/>
        <w:widowControl w:val="0"/>
        <w:numPr>
          <w:ilvl w:val="0"/>
          <w:numId w:val="29"/>
        </w:numPr>
        <w:suppressAutoHyphens/>
        <w:autoSpaceDE w:val="0"/>
        <w:autoSpaceDN w:val="0"/>
        <w:adjustRightInd w:val="0"/>
        <w:spacing w:after="80" w:line="276" w:lineRule="auto"/>
        <w:textAlignment w:val="center"/>
        <w:rPr>
          <w:rFonts w:ascii="Arial" w:hAnsi="Arial" w:cs="Arial"/>
          <w:color w:val="000000" w:themeColor="text1"/>
          <w:lang w:val="en-US" w:eastAsia="en-AU"/>
        </w:rPr>
      </w:pPr>
      <w:r w:rsidRPr="0035420D">
        <w:rPr>
          <w:rFonts w:ascii="Arial" w:hAnsi="Arial" w:cs="Arial"/>
          <w:color w:val="000000" w:themeColor="text1"/>
          <w:lang w:val="en-US" w:eastAsia="en-AU"/>
        </w:rPr>
        <w:t xml:space="preserve">Safeguarding children and young people </w:t>
      </w:r>
      <w:r w:rsidR="0084218F" w:rsidRPr="0035420D">
        <w:rPr>
          <w:rFonts w:ascii="Arial" w:hAnsi="Arial" w:cs="Arial"/>
          <w:color w:val="000000" w:themeColor="text1"/>
          <w:lang w:val="en-US" w:eastAsia="en-AU"/>
        </w:rPr>
        <w:t xml:space="preserve">is </w:t>
      </w:r>
      <w:r w:rsidRPr="0035420D">
        <w:rPr>
          <w:rFonts w:ascii="Arial" w:hAnsi="Arial" w:cs="Arial"/>
          <w:color w:val="000000" w:themeColor="text1"/>
          <w:lang w:val="en-US" w:eastAsia="en-AU"/>
        </w:rPr>
        <w:t xml:space="preserve">a shared </w:t>
      </w:r>
      <w:r w:rsidR="00FA0367" w:rsidRPr="0035420D">
        <w:rPr>
          <w:rFonts w:ascii="Arial" w:hAnsi="Arial" w:cs="Arial"/>
          <w:color w:val="000000" w:themeColor="text1"/>
          <w:lang w:val="en-US" w:eastAsia="en-AU"/>
        </w:rPr>
        <w:t>responsibility;</w:t>
      </w:r>
      <w:r w:rsidRPr="0035420D">
        <w:rPr>
          <w:rFonts w:ascii="Arial" w:hAnsi="Arial" w:cs="Arial"/>
          <w:color w:val="000000" w:themeColor="text1"/>
          <w:lang w:val="en-US" w:eastAsia="en-AU"/>
        </w:rPr>
        <w:t xml:space="preserve"> it is reliant on all individuals within </w:t>
      </w:r>
      <w:r w:rsidR="008D7DAA" w:rsidRPr="0035420D">
        <w:rPr>
          <w:rFonts w:ascii="Arial" w:hAnsi="Arial" w:cs="Arial"/>
          <w:color w:val="000000" w:themeColor="text1"/>
          <w:lang w:val="en-US" w:eastAsia="en-AU"/>
        </w:rPr>
        <w:t>Council</w:t>
      </w:r>
      <w:r w:rsidRPr="0035420D">
        <w:rPr>
          <w:rFonts w:ascii="Arial" w:hAnsi="Arial" w:cs="Arial"/>
          <w:color w:val="000000" w:themeColor="text1"/>
          <w:lang w:val="en-US" w:eastAsia="en-AU"/>
        </w:rPr>
        <w:t xml:space="preserve"> to keep children and young people safe in our care</w:t>
      </w:r>
    </w:p>
    <w:p w14:paraId="2328FE8A" w14:textId="0FF5DF0B" w:rsidR="006409B7" w:rsidRPr="0035420D" w:rsidRDefault="006409B7" w:rsidP="00412340">
      <w:pPr>
        <w:pStyle w:val="BodyCopy"/>
        <w:numPr>
          <w:ilvl w:val="0"/>
          <w:numId w:val="29"/>
        </w:numPr>
        <w:spacing w:line="276" w:lineRule="auto"/>
        <w:rPr>
          <w:rFonts w:ascii="Arial" w:hAnsi="Arial" w:cs="Arial"/>
          <w:b/>
          <w:lang w:val="en-US" w:eastAsia="en-AU"/>
        </w:rPr>
      </w:pPr>
      <w:r w:rsidRPr="0035420D">
        <w:rPr>
          <w:rFonts w:ascii="Arial" w:hAnsi="Arial" w:cs="Arial"/>
          <w:lang w:val="en-US" w:eastAsia="en-AU"/>
        </w:rPr>
        <w:t>We recognise the diverse needs and challenges of safeguarding children and young people with disabilities and those from Aboriginal and Torres Strait Islander Communities</w:t>
      </w:r>
      <w:r w:rsidRPr="0035420D">
        <w:rPr>
          <w:rFonts w:ascii="Arial" w:hAnsi="Arial" w:cs="Arial"/>
        </w:rPr>
        <w:t xml:space="preserve"> </w:t>
      </w:r>
    </w:p>
    <w:p w14:paraId="087E34B8" w14:textId="667A5833" w:rsidR="0035420D" w:rsidRDefault="0035420D" w:rsidP="00412340">
      <w:pPr>
        <w:pStyle w:val="ListParagraph"/>
        <w:widowControl w:val="0"/>
        <w:numPr>
          <w:ilvl w:val="0"/>
          <w:numId w:val="29"/>
        </w:numPr>
        <w:suppressAutoHyphens/>
        <w:autoSpaceDE w:val="0"/>
        <w:autoSpaceDN w:val="0"/>
        <w:adjustRightInd w:val="0"/>
        <w:spacing w:after="80" w:line="276" w:lineRule="auto"/>
        <w:textAlignment w:val="center"/>
        <w:rPr>
          <w:rFonts w:ascii="Arial" w:hAnsi="Arial" w:cs="Arial"/>
          <w:color w:val="000000" w:themeColor="text1"/>
          <w:lang w:val="en-US" w:eastAsia="en-AU"/>
        </w:rPr>
      </w:pPr>
      <w:r w:rsidRPr="0035420D">
        <w:rPr>
          <w:rFonts w:ascii="Arial" w:hAnsi="Arial" w:cs="Arial"/>
          <w:color w:val="000000" w:themeColor="text1"/>
          <w:lang w:val="en-US" w:eastAsia="en-AU"/>
        </w:rPr>
        <w:t>Any form of abuse, neglect, or racism towards children and young people will not be tolerated and immediate action will be taken upon report of any suspected harmful or abusive behaviors</w:t>
      </w:r>
    </w:p>
    <w:p w14:paraId="2971F3F1" w14:textId="77777777" w:rsidR="009146B3" w:rsidRPr="0035420D" w:rsidRDefault="009146B3" w:rsidP="00412340">
      <w:pPr>
        <w:pStyle w:val="ListParagraph"/>
        <w:widowControl w:val="0"/>
        <w:suppressAutoHyphens/>
        <w:autoSpaceDE w:val="0"/>
        <w:autoSpaceDN w:val="0"/>
        <w:adjustRightInd w:val="0"/>
        <w:spacing w:after="80" w:line="276" w:lineRule="auto"/>
        <w:textAlignment w:val="center"/>
        <w:rPr>
          <w:rFonts w:ascii="Arial" w:hAnsi="Arial" w:cs="Arial"/>
          <w:color w:val="000000" w:themeColor="text1"/>
          <w:lang w:val="en-US" w:eastAsia="en-AU"/>
        </w:rPr>
      </w:pPr>
    </w:p>
    <w:p w14:paraId="5473B2C1" w14:textId="7E9686FF" w:rsidR="000A7603" w:rsidRPr="009146B3" w:rsidRDefault="000A7603" w:rsidP="00412340">
      <w:pPr>
        <w:pStyle w:val="ListParagraph"/>
        <w:widowControl w:val="0"/>
        <w:numPr>
          <w:ilvl w:val="0"/>
          <w:numId w:val="29"/>
        </w:numPr>
        <w:suppressAutoHyphens/>
        <w:autoSpaceDE w:val="0"/>
        <w:autoSpaceDN w:val="0"/>
        <w:adjustRightInd w:val="0"/>
        <w:spacing w:after="80" w:line="276" w:lineRule="auto"/>
        <w:textAlignment w:val="center"/>
        <w:rPr>
          <w:rFonts w:ascii="Arial" w:hAnsi="Arial" w:cs="Arial"/>
          <w:b/>
          <w:color w:val="000000" w:themeColor="text1"/>
          <w:lang w:val="en-US" w:eastAsia="en-AU"/>
        </w:rPr>
      </w:pPr>
      <w:r w:rsidRPr="0035420D">
        <w:rPr>
          <w:rFonts w:ascii="Arial" w:hAnsi="Arial" w:cs="Arial"/>
          <w:color w:val="000000" w:themeColor="text1"/>
          <w:lang w:val="en-US" w:eastAsia="en-AU"/>
        </w:rPr>
        <w:t>The best interest of the child will be the primary consideration in all actions and decisions concerning the safety or wellbeing of a child or young person</w:t>
      </w:r>
    </w:p>
    <w:p w14:paraId="17F5F94D" w14:textId="77777777" w:rsidR="009146B3" w:rsidRPr="009146B3" w:rsidRDefault="009146B3" w:rsidP="00412340">
      <w:pPr>
        <w:pStyle w:val="ListParagraph"/>
        <w:rPr>
          <w:rFonts w:ascii="Arial" w:hAnsi="Arial" w:cs="Arial"/>
          <w:b/>
          <w:color w:val="000000" w:themeColor="text1"/>
          <w:sz w:val="16"/>
          <w:szCs w:val="16"/>
          <w:lang w:val="en-US" w:eastAsia="en-AU"/>
        </w:rPr>
      </w:pPr>
    </w:p>
    <w:p w14:paraId="7AC2A30C" w14:textId="77777777" w:rsidR="009146B3" w:rsidRPr="009146B3" w:rsidRDefault="009146B3" w:rsidP="00412340">
      <w:pPr>
        <w:pStyle w:val="ListParagraph"/>
        <w:widowControl w:val="0"/>
        <w:suppressAutoHyphens/>
        <w:autoSpaceDE w:val="0"/>
        <w:autoSpaceDN w:val="0"/>
        <w:adjustRightInd w:val="0"/>
        <w:spacing w:after="80" w:line="276" w:lineRule="auto"/>
        <w:textAlignment w:val="center"/>
        <w:rPr>
          <w:rFonts w:ascii="Arial" w:hAnsi="Arial" w:cs="Arial"/>
          <w:b/>
          <w:color w:val="000000" w:themeColor="text1"/>
          <w:sz w:val="16"/>
          <w:szCs w:val="16"/>
          <w:lang w:val="en-US" w:eastAsia="en-AU"/>
        </w:rPr>
      </w:pPr>
    </w:p>
    <w:p w14:paraId="759D85FA" w14:textId="6FC5E91B" w:rsidR="000A7603" w:rsidRPr="009146B3" w:rsidRDefault="000A7603" w:rsidP="00412340">
      <w:pPr>
        <w:pStyle w:val="ListParagraph"/>
        <w:widowControl w:val="0"/>
        <w:numPr>
          <w:ilvl w:val="0"/>
          <w:numId w:val="29"/>
        </w:numPr>
        <w:suppressAutoHyphens/>
        <w:autoSpaceDE w:val="0"/>
        <w:autoSpaceDN w:val="0"/>
        <w:adjustRightInd w:val="0"/>
        <w:spacing w:after="80" w:line="276" w:lineRule="auto"/>
        <w:textAlignment w:val="center"/>
        <w:rPr>
          <w:rFonts w:ascii="Arial" w:hAnsi="Arial" w:cs="Arial"/>
          <w:b/>
          <w:color w:val="000000" w:themeColor="text1"/>
          <w:lang w:val="en-US" w:eastAsia="en-AU"/>
        </w:rPr>
      </w:pPr>
      <w:r w:rsidRPr="0035420D">
        <w:rPr>
          <w:rFonts w:ascii="Arial" w:hAnsi="Arial" w:cs="Arial"/>
          <w:color w:val="000000" w:themeColor="text1"/>
          <w:lang w:val="en-US" w:eastAsia="en-AU"/>
        </w:rPr>
        <w:t xml:space="preserve">We are accountable to the children and young people we work with by fostering high ethical standards in a culture of openness and transparency </w:t>
      </w:r>
    </w:p>
    <w:p w14:paraId="5EFDDE10" w14:textId="77777777" w:rsidR="009146B3" w:rsidRPr="009146B3" w:rsidRDefault="009146B3" w:rsidP="00412340">
      <w:pPr>
        <w:pStyle w:val="ListParagraph"/>
        <w:widowControl w:val="0"/>
        <w:suppressAutoHyphens/>
        <w:autoSpaceDE w:val="0"/>
        <w:autoSpaceDN w:val="0"/>
        <w:adjustRightInd w:val="0"/>
        <w:spacing w:after="80" w:line="276" w:lineRule="auto"/>
        <w:textAlignment w:val="center"/>
        <w:rPr>
          <w:rFonts w:ascii="Arial" w:hAnsi="Arial" w:cs="Arial"/>
          <w:b/>
          <w:color w:val="000000" w:themeColor="text1"/>
          <w:sz w:val="16"/>
          <w:szCs w:val="16"/>
          <w:vertAlign w:val="subscript"/>
          <w:lang w:val="en-US" w:eastAsia="en-AU"/>
        </w:rPr>
      </w:pPr>
    </w:p>
    <w:p w14:paraId="3729CF4B" w14:textId="168CB669" w:rsidR="000A7603" w:rsidRPr="0035420D" w:rsidRDefault="000A7603" w:rsidP="00412340">
      <w:pPr>
        <w:pStyle w:val="ListParagraph"/>
        <w:widowControl w:val="0"/>
        <w:numPr>
          <w:ilvl w:val="0"/>
          <w:numId w:val="29"/>
        </w:numPr>
        <w:suppressAutoHyphens/>
        <w:autoSpaceDE w:val="0"/>
        <w:autoSpaceDN w:val="0"/>
        <w:adjustRightInd w:val="0"/>
        <w:spacing w:after="80" w:line="276" w:lineRule="auto"/>
        <w:textAlignment w:val="center"/>
        <w:rPr>
          <w:rFonts w:cs="Arial"/>
          <w:b/>
          <w:color w:val="000000" w:themeColor="text1"/>
          <w:lang w:val="en-US" w:eastAsia="en-AU"/>
        </w:rPr>
      </w:pPr>
      <w:r w:rsidRPr="0035420D">
        <w:rPr>
          <w:rFonts w:ascii="Arial" w:hAnsi="Arial" w:cs="Arial"/>
          <w:color w:val="000000" w:themeColor="text1"/>
        </w:rPr>
        <w:t>We empower children by informing them of their rights and responsibilities and support them to speak up about any matters of importance to them, including if something goes wrong.  We work to include the participation of children and young people in decision making regarding any services or other matters affecting them</w:t>
      </w:r>
    </w:p>
    <w:p w14:paraId="4A8394BD" w14:textId="77777777" w:rsidR="000A7603" w:rsidRPr="0035420D" w:rsidRDefault="000A7603" w:rsidP="00412340">
      <w:pPr>
        <w:pStyle w:val="Heading1"/>
        <w:rPr>
          <w:rFonts w:cs="Arial"/>
          <w:sz w:val="16"/>
          <w:szCs w:val="16"/>
        </w:rPr>
      </w:pPr>
    </w:p>
    <w:p w14:paraId="18866020" w14:textId="6FC936C1" w:rsidR="00500069" w:rsidRPr="00A620BD" w:rsidRDefault="00FB4DB5" w:rsidP="008B1006">
      <w:pPr>
        <w:pStyle w:val="Heading1"/>
        <w:numPr>
          <w:ilvl w:val="0"/>
          <w:numId w:val="2"/>
        </w:numPr>
        <w:rPr>
          <w:rFonts w:cs="Arial"/>
          <w:sz w:val="24"/>
          <w:szCs w:val="24"/>
        </w:rPr>
      </w:pPr>
      <w:bookmarkStart w:id="2" w:name="_Toc88663912"/>
      <w:r w:rsidRPr="00A620BD">
        <w:rPr>
          <w:rFonts w:cs="Arial"/>
          <w:sz w:val="24"/>
          <w:szCs w:val="24"/>
        </w:rPr>
        <w:t>Purpose</w:t>
      </w:r>
      <w:bookmarkEnd w:id="2"/>
    </w:p>
    <w:p w14:paraId="3FDA403F" w14:textId="731F3762" w:rsidR="00BD1D43" w:rsidRPr="00024D9E" w:rsidRDefault="00BD1D43" w:rsidP="00BD1D43">
      <w:pPr>
        <w:pStyle w:val="heading5"/>
        <w:tabs>
          <w:tab w:val="left" w:pos="2805"/>
        </w:tabs>
        <w:ind w:left="357" w:right="0"/>
        <w:rPr>
          <w:rFonts w:ascii="Arial" w:hAnsi="Arial" w:cs="Arial"/>
          <w:b w:val="0"/>
          <w:bCs/>
          <w:szCs w:val="22"/>
        </w:rPr>
      </w:pPr>
    </w:p>
    <w:p w14:paraId="61B36175" w14:textId="084566A8" w:rsidR="000A7603" w:rsidRPr="0076101C" w:rsidRDefault="000A7603" w:rsidP="0076101C">
      <w:pPr>
        <w:spacing w:after="120" w:line="276" w:lineRule="auto"/>
        <w:rPr>
          <w:rFonts w:cs="Arial"/>
          <w:b/>
          <w:lang w:val="en-US" w:eastAsia="en-AU"/>
        </w:rPr>
      </w:pPr>
      <w:r w:rsidRPr="0076101C">
        <w:rPr>
          <w:rFonts w:cs="Arial"/>
          <w:lang w:val="en-US" w:eastAsia="en-AU"/>
        </w:rPr>
        <w:t>This policy forms part of Bayside City Council</w:t>
      </w:r>
      <w:r w:rsidR="005C643F" w:rsidRPr="0076101C">
        <w:rPr>
          <w:rFonts w:cs="Arial"/>
          <w:lang w:val="en-US" w:eastAsia="en-AU"/>
        </w:rPr>
        <w:t>’s</w:t>
      </w:r>
      <w:r w:rsidRPr="0076101C">
        <w:rPr>
          <w:rFonts w:cs="Arial"/>
          <w:lang w:val="en-US" w:eastAsia="en-AU"/>
        </w:rPr>
        <w:t xml:space="preserve"> (Council) zero-tolerance towards abuse and neglect of children and young people</w:t>
      </w:r>
      <w:r w:rsidR="005C643F" w:rsidRPr="0076101C">
        <w:rPr>
          <w:rFonts w:cs="Arial"/>
          <w:lang w:val="en-US" w:eastAsia="en-AU"/>
        </w:rPr>
        <w:t>.</w:t>
      </w:r>
    </w:p>
    <w:p w14:paraId="39AEBE5D" w14:textId="681F4C45" w:rsidR="000A7603" w:rsidRPr="0076101C" w:rsidRDefault="000A7603" w:rsidP="0076101C">
      <w:pPr>
        <w:spacing w:after="120" w:line="276" w:lineRule="auto"/>
        <w:rPr>
          <w:rFonts w:cs="Arial"/>
          <w:b/>
          <w:lang w:val="en-US" w:eastAsia="en-AU"/>
        </w:rPr>
      </w:pPr>
      <w:r w:rsidRPr="0076101C">
        <w:rPr>
          <w:rFonts w:cs="Arial"/>
          <w:lang w:val="en-US" w:eastAsia="en-AU"/>
        </w:rPr>
        <w:t xml:space="preserve">The purpose of the </w:t>
      </w:r>
      <w:r w:rsidR="0035420D">
        <w:rPr>
          <w:rFonts w:cs="Arial"/>
          <w:lang w:val="en-US" w:eastAsia="en-AU"/>
        </w:rPr>
        <w:t xml:space="preserve">Safeguarding Children and Young People </w:t>
      </w:r>
      <w:r w:rsidRPr="0076101C">
        <w:rPr>
          <w:rFonts w:cs="Arial"/>
          <w:lang w:val="en-US" w:eastAsia="en-AU"/>
        </w:rPr>
        <w:t>Reporting Policy</w:t>
      </w:r>
      <w:r w:rsidR="0035420D">
        <w:rPr>
          <w:rFonts w:cs="Arial"/>
          <w:lang w:val="en-US" w:eastAsia="en-AU"/>
        </w:rPr>
        <w:t xml:space="preserve"> (Policy)</w:t>
      </w:r>
      <w:r w:rsidRPr="0076101C">
        <w:rPr>
          <w:rFonts w:cs="Arial"/>
          <w:lang w:val="en-US" w:eastAsia="en-AU"/>
        </w:rPr>
        <w:t xml:space="preserve"> is to ensure all in</w:t>
      </w:r>
      <w:r w:rsidR="00587E5B">
        <w:rPr>
          <w:rFonts w:cs="Arial"/>
          <w:lang w:val="en-US" w:eastAsia="en-AU"/>
        </w:rPr>
        <w:t>cidents</w:t>
      </w:r>
      <w:r w:rsidRPr="0076101C">
        <w:rPr>
          <w:rFonts w:cs="Arial"/>
          <w:lang w:val="en-US" w:eastAsia="en-AU"/>
        </w:rPr>
        <w:t xml:space="preserve">, allegations, disclosures or </w:t>
      </w:r>
      <w:bookmarkStart w:id="3" w:name="_Hlk88029737"/>
      <w:r w:rsidRPr="0076101C">
        <w:rPr>
          <w:rFonts w:cs="Arial"/>
          <w:lang w:val="en-US" w:eastAsia="en-AU"/>
        </w:rPr>
        <w:t xml:space="preserve">reasonable </w:t>
      </w:r>
      <w:r w:rsidR="00670D83">
        <w:rPr>
          <w:rFonts w:cs="Arial"/>
          <w:lang w:val="en-US" w:eastAsia="en-AU"/>
        </w:rPr>
        <w:t>belief of</w:t>
      </w:r>
      <w:r w:rsidRPr="0076101C">
        <w:rPr>
          <w:rFonts w:cs="Arial"/>
          <w:lang w:val="en-US" w:eastAsia="en-AU"/>
        </w:rPr>
        <w:t xml:space="preserve"> abuse or neglect involving children and young people</w:t>
      </w:r>
      <w:bookmarkEnd w:id="3"/>
      <w:r w:rsidRPr="0076101C">
        <w:rPr>
          <w:rFonts w:cs="Arial"/>
          <w:lang w:val="en-US" w:eastAsia="en-AU"/>
        </w:rPr>
        <w:t>, are accurately reported, and responded to in a consistent, timely and sensitive manner.</w:t>
      </w:r>
    </w:p>
    <w:p w14:paraId="7FC9CF19" w14:textId="6AB741D7" w:rsidR="000A7603" w:rsidRPr="0076101C" w:rsidRDefault="000A7603" w:rsidP="0076101C">
      <w:pPr>
        <w:spacing w:after="120" w:line="276" w:lineRule="auto"/>
        <w:rPr>
          <w:rFonts w:cs="Arial"/>
          <w:b/>
          <w:lang w:val="en-US" w:eastAsia="en-AU"/>
        </w:rPr>
      </w:pPr>
      <w:r w:rsidRPr="0076101C">
        <w:rPr>
          <w:rFonts w:cs="Arial"/>
          <w:lang w:val="en-US" w:eastAsia="en-AU"/>
        </w:rPr>
        <w:t xml:space="preserve">This </w:t>
      </w:r>
      <w:r w:rsidR="00226854">
        <w:rPr>
          <w:rFonts w:cs="Arial"/>
          <w:lang w:val="en-US" w:eastAsia="en-AU"/>
        </w:rPr>
        <w:t>P</w:t>
      </w:r>
      <w:r w:rsidRPr="0076101C">
        <w:rPr>
          <w:rFonts w:cs="Arial"/>
          <w:lang w:val="en-US" w:eastAsia="en-AU"/>
        </w:rPr>
        <w:t xml:space="preserve">olicy also outlines the responsibility of </w:t>
      </w:r>
      <w:r w:rsidR="00FA0367">
        <w:rPr>
          <w:rFonts w:cs="Arial"/>
          <w:lang w:val="en-US" w:eastAsia="en-AU"/>
        </w:rPr>
        <w:t xml:space="preserve">all </w:t>
      </w:r>
      <w:r w:rsidR="00587E5B">
        <w:rPr>
          <w:rFonts w:cs="Arial"/>
          <w:lang w:val="en-US" w:eastAsia="en-AU"/>
        </w:rPr>
        <w:t>C</w:t>
      </w:r>
      <w:r w:rsidR="00FA0367">
        <w:rPr>
          <w:rFonts w:cs="Arial"/>
          <w:lang w:val="en-US" w:eastAsia="en-AU"/>
        </w:rPr>
        <w:t>ouncil</w:t>
      </w:r>
      <w:r w:rsidRPr="0076101C">
        <w:rPr>
          <w:rFonts w:cs="Arial"/>
          <w:lang w:val="en-US" w:eastAsia="en-AU"/>
        </w:rPr>
        <w:t xml:space="preserve"> </w:t>
      </w:r>
      <w:r w:rsidR="000962AB">
        <w:rPr>
          <w:rFonts w:cs="Arial"/>
          <w:lang w:val="en-US" w:eastAsia="en-AU"/>
        </w:rPr>
        <w:t xml:space="preserve">Members </w:t>
      </w:r>
      <w:r w:rsidRPr="0076101C">
        <w:rPr>
          <w:rFonts w:cs="Arial"/>
          <w:lang w:val="en-US" w:eastAsia="en-AU"/>
        </w:rPr>
        <w:t xml:space="preserve">to report any concern with breaches or actions of other </w:t>
      </w:r>
      <w:r w:rsidR="00587E5B">
        <w:rPr>
          <w:rFonts w:cs="Arial"/>
          <w:lang w:val="en-US" w:eastAsia="en-AU"/>
        </w:rPr>
        <w:t xml:space="preserve">Council </w:t>
      </w:r>
      <w:r w:rsidR="000962AB">
        <w:rPr>
          <w:rFonts w:cs="Arial"/>
          <w:lang w:val="en-US" w:eastAsia="en-AU"/>
        </w:rPr>
        <w:t>Members</w:t>
      </w:r>
      <w:r w:rsidRPr="0076101C">
        <w:rPr>
          <w:rFonts w:cs="Arial"/>
          <w:lang w:val="en-US" w:eastAsia="en-AU"/>
        </w:rPr>
        <w:t xml:space="preserve"> that contravene our</w:t>
      </w:r>
      <w:r w:rsidR="00373D7F">
        <w:rPr>
          <w:rFonts w:cs="Arial"/>
          <w:lang w:val="en-US" w:eastAsia="en-AU"/>
        </w:rPr>
        <w:t xml:space="preserve"> Safeguarding Children and Young People Policy, Safeguarding Children and Young People Code of Conduct, and other Council policies, procedures or Code</w:t>
      </w:r>
      <w:r w:rsidR="00587E5B">
        <w:rPr>
          <w:rFonts w:cs="Arial"/>
          <w:lang w:val="en-US" w:eastAsia="en-AU"/>
        </w:rPr>
        <w:t>s</w:t>
      </w:r>
      <w:r w:rsidR="00373D7F">
        <w:rPr>
          <w:rFonts w:cs="Arial"/>
          <w:lang w:val="en-US" w:eastAsia="en-AU"/>
        </w:rPr>
        <w:t xml:space="preserve"> of Conduct related to safeguarding children.</w:t>
      </w:r>
      <w:r w:rsidR="00670D83">
        <w:rPr>
          <w:rFonts w:cs="Arial"/>
          <w:lang w:val="en-US" w:eastAsia="en-AU"/>
        </w:rPr>
        <w:t xml:space="preserve"> </w:t>
      </w:r>
    </w:p>
    <w:p w14:paraId="7C1ADFB3" w14:textId="1365CB1F" w:rsidR="000A7603" w:rsidRDefault="000A7603" w:rsidP="0076101C">
      <w:pPr>
        <w:spacing w:after="120" w:line="276" w:lineRule="auto"/>
        <w:rPr>
          <w:rFonts w:cs="Arial"/>
          <w:lang w:val="en-US" w:eastAsia="en-AU"/>
        </w:rPr>
      </w:pPr>
      <w:r w:rsidRPr="0076101C">
        <w:rPr>
          <w:rFonts w:cs="Arial"/>
          <w:lang w:val="en-US" w:eastAsia="en-AU"/>
        </w:rPr>
        <w:t xml:space="preserve">Compliance with this </w:t>
      </w:r>
      <w:r w:rsidR="00226854">
        <w:rPr>
          <w:rFonts w:cs="Arial"/>
          <w:lang w:val="en-US" w:eastAsia="en-AU"/>
        </w:rPr>
        <w:t>P</w:t>
      </w:r>
      <w:r w:rsidRPr="0076101C">
        <w:rPr>
          <w:rFonts w:cs="Arial"/>
          <w:lang w:val="en-US" w:eastAsia="en-AU"/>
        </w:rPr>
        <w:t xml:space="preserve">olicy ensures all incidents are reported and managed in a way that is responsive to the immediate circumstances of the incident, the rights of those involved, and wherever possible, any risks of recurrence are minimised. </w:t>
      </w:r>
    </w:p>
    <w:p w14:paraId="2F34C07A" w14:textId="355EA2CB" w:rsidR="00E16D2E" w:rsidRPr="00E16D2E" w:rsidRDefault="00E16D2E" w:rsidP="000D41C3">
      <w:pPr>
        <w:pStyle w:val="heading5"/>
        <w:tabs>
          <w:tab w:val="left" w:pos="2805"/>
        </w:tabs>
        <w:spacing w:line="276" w:lineRule="auto"/>
        <w:ind w:right="0"/>
        <w:rPr>
          <w:rFonts w:ascii="Arial" w:hAnsi="Arial" w:cs="Arial"/>
          <w:b w:val="0"/>
          <w:bCs/>
          <w:szCs w:val="22"/>
          <w:lang w:eastAsia="en-AU"/>
        </w:rPr>
      </w:pPr>
      <w:r w:rsidRPr="00E16D2E">
        <w:rPr>
          <w:rFonts w:ascii="Arial" w:hAnsi="Arial" w:cs="Arial"/>
          <w:b w:val="0"/>
          <w:bCs/>
          <w:lang w:val="en-US" w:eastAsia="en-AU"/>
        </w:rPr>
        <w:t xml:space="preserve">Our policies and procedures reflect child safe legislation and promote best practice and care for the children and young people within Council.  </w:t>
      </w:r>
      <w:r w:rsidRPr="00670D83">
        <w:rPr>
          <w:rFonts w:ascii="Arial" w:hAnsi="Arial" w:cs="Arial"/>
          <w:b w:val="0"/>
          <w:bCs/>
          <w:lang w:val="en-US" w:eastAsia="en-AU"/>
        </w:rPr>
        <w:t>Bayside City Counci</w:t>
      </w:r>
      <w:r w:rsidR="00587E5B">
        <w:rPr>
          <w:rFonts w:ascii="Arial" w:hAnsi="Arial" w:cs="Arial"/>
          <w:b w:val="0"/>
          <w:bCs/>
          <w:lang w:val="en-US" w:eastAsia="en-AU"/>
        </w:rPr>
        <w:t>l</w:t>
      </w:r>
      <w:r w:rsidRPr="00670D83">
        <w:rPr>
          <w:rFonts w:ascii="Arial" w:hAnsi="Arial" w:cs="Arial"/>
          <w:b w:val="0"/>
          <w:bCs/>
          <w:lang w:val="en-US" w:eastAsia="en-AU"/>
        </w:rPr>
        <w:t>lors approve and endorse the</w:t>
      </w:r>
      <w:r w:rsidR="000D41C3">
        <w:rPr>
          <w:rFonts w:ascii="Arial" w:hAnsi="Arial" w:cs="Arial"/>
          <w:b w:val="0"/>
          <w:bCs/>
          <w:lang w:val="en-US" w:eastAsia="en-AU"/>
        </w:rPr>
        <w:t xml:space="preserve"> </w:t>
      </w:r>
      <w:r w:rsidRPr="00670D83">
        <w:rPr>
          <w:rFonts w:ascii="Arial" w:hAnsi="Arial" w:cs="Arial"/>
          <w:b w:val="0"/>
          <w:bCs/>
          <w:lang w:val="en-US" w:eastAsia="en-AU"/>
        </w:rPr>
        <w:t xml:space="preserve">Council </w:t>
      </w:r>
      <w:r w:rsidR="00587E5B">
        <w:rPr>
          <w:rFonts w:ascii="Arial" w:hAnsi="Arial" w:cs="Arial"/>
          <w:b w:val="0"/>
          <w:bCs/>
          <w:lang w:val="en-US" w:eastAsia="en-AU"/>
        </w:rPr>
        <w:t>Safe</w:t>
      </w:r>
      <w:r w:rsidR="000D41C3">
        <w:rPr>
          <w:rFonts w:ascii="Arial" w:hAnsi="Arial" w:cs="Arial"/>
          <w:b w:val="0"/>
          <w:bCs/>
          <w:lang w:val="en-US" w:eastAsia="en-AU"/>
        </w:rPr>
        <w:t>guarding Children and Young People</w:t>
      </w:r>
      <w:r w:rsidR="00587E5B">
        <w:rPr>
          <w:rFonts w:ascii="Arial" w:hAnsi="Arial" w:cs="Arial"/>
          <w:b w:val="0"/>
          <w:bCs/>
          <w:lang w:val="en-US" w:eastAsia="en-AU"/>
        </w:rPr>
        <w:t xml:space="preserve"> </w:t>
      </w:r>
      <w:r w:rsidRPr="00670D83">
        <w:rPr>
          <w:rFonts w:ascii="Arial" w:hAnsi="Arial" w:cs="Arial"/>
          <w:b w:val="0"/>
          <w:bCs/>
          <w:lang w:val="en-US" w:eastAsia="en-AU"/>
        </w:rPr>
        <w:t>Reporting Policy.</w:t>
      </w:r>
    </w:p>
    <w:p w14:paraId="63391733" w14:textId="77777777" w:rsidR="00E16D2E" w:rsidRPr="0076101C" w:rsidRDefault="00E16D2E" w:rsidP="0076101C">
      <w:pPr>
        <w:spacing w:after="120" w:line="276" w:lineRule="auto"/>
        <w:rPr>
          <w:rFonts w:cs="Arial"/>
          <w:b/>
          <w:lang w:val="en-US" w:eastAsia="en-AU"/>
        </w:rPr>
      </w:pPr>
    </w:p>
    <w:p w14:paraId="2E04CC57" w14:textId="7375D955" w:rsidR="000A7603" w:rsidRPr="0030192B" w:rsidRDefault="000A7603" w:rsidP="0076101C">
      <w:pPr>
        <w:spacing w:after="120" w:line="276" w:lineRule="auto"/>
        <w:rPr>
          <w:rFonts w:cs="Arial"/>
          <w:b/>
          <w:bCs/>
          <w:lang w:val="en-US" w:eastAsia="en-AU"/>
        </w:rPr>
      </w:pPr>
      <w:r w:rsidRPr="0030192B">
        <w:rPr>
          <w:rFonts w:cs="Arial"/>
          <w:b/>
          <w:bCs/>
          <w:lang w:val="en-US" w:eastAsia="en-AU"/>
        </w:rPr>
        <w:lastRenderedPageBreak/>
        <w:t xml:space="preserve">This policy assists </w:t>
      </w:r>
      <w:r w:rsidR="00587E5B" w:rsidRPr="0030192B">
        <w:rPr>
          <w:rFonts w:cs="Arial"/>
          <w:b/>
          <w:bCs/>
          <w:lang w:val="en-US" w:eastAsia="en-AU"/>
        </w:rPr>
        <w:t>C</w:t>
      </w:r>
      <w:r w:rsidR="003679B2" w:rsidRPr="0030192B">
        <w:rPr>
          <w:rFonts w:cs="Arial"/>
          <w:b/>
          <w:bCs/>
          <w:lang w:val="en-US" w:eastAsia="en-AU"/>
        </w:rPr>
        <w:t xml:space="preserve">ouncil </w:t>
      </w:r>
      <w:r w:rsidR="00C97A02" w:rsidRPr="0030192B">
        <w:rPr>
          <w:rFonts w:cs="Arial"/>
          <w:b/>
          <w:bCs/>
          <w:lang w:val="en-US" w:eastAsia="en-AU"/>
        </w:rPr>
        <w:t>Members</w:t>
      </w:r>
      <w:r w:rsidRPr="0030192B">
        <w:rPr>
          <w:rFonts w:cs="Arial"/>
          <w:b/>
          <w:bCs/>
          <w:lang w:val="en-US" w:eastAsia="en-AU"/>
        </w:rPr>
        <w:t xml:space="preserve"> to:</w:t>
      </w:r>
    </w:p>
    <w:p w14:paraId="091FF841" w14:textId="77777777" w:rsidR="000A7603" w:rsidRPr="0076101C" w:rsidRDefault="000A7603" w:rsidP="001E677A">
      <w:pPr>
        <w:numPr>
          <w:ilvl w:val="0"/>
          <w:numId w:val="3"/>
        </w:numPr>
        <w:spacing w:after="120" w:line="276" w:lineRule="auto"/>
        <w:jc w:val="both"/>
        <w:rPr>
          <w:rFonts w:cs="Arial"/>
          <w:b/>
          <w:lang w:val="en"/>
        </w:rPr>
      </w:pPr>
      <w:r w:rsidRPr="0076101C">
        <w:rPr>
          <w:rFonts w:cs="Arial"/>
          <w:lang w:val="en"/>
        </w:rPr>
        <w:t xml:space="preserve">recognise the different types of abuse and neglect </w:t>
      </w:r>
    </w:p>
    <w:p w14:paraId="2A839681" w14:textId="5259E239" w:rsidR="000A7603" w:rsidRPr="0076101C" w:rsidRDefault="000A7603" w:rsidP="001E677A">
      <w:pPr>
        <w:numPr>
          <w:ilvl w:val="0"/>
          <w:numId w:val="3"/>
        </w:numPr>
        <w:spacing w:after="120" w:line="276" w:lineRule="auto"/>
        <w:jc w:val="both"/>
        <w:rPr>
          <w:rFonts w:cs="Arial"/>
          <w:b/>
          <w:lang w:val="en"/>
        </w:rPr>
      </w:pPr>
      <w:r w:rsidRPr="0076101C">
        <w:rPr>
          <w:rFonts w:cs="Arial"/>
          <w:lang w:val="en"/>
        </w:rPr>
        <w:t xml:space="preserve">respond to the immediate needs of individuals involved in an incident (including </w:t>
      </w:r>
      <w:r w:rsidR="003D2E51">
        <w:rPr>
          <w:rFonts w:cs="Arial"/>
          <w:lang w:val="en"/>
        </w:rPr>
        <w:t>Council</w:t>
      </w:r>
      <w:r w:rsidR="00587E5B">
        <w:rPr>
          <w:rFonts w:cs="Arial"/>
          <w:lang w:val="en"/>
        </w:rPr>
        <w:t xml:space="preserve"> </w:t>
      </w:r>
      <w:r w:rsidR="00C97A02">
        <w:rPr>
          <w:rFonts w:cs="Arial"/>
          <w:lang w:val="en"/>
        </w:rPr>
        <w:t>Members</w:t>
      </w:r>
      <w:r w:rsidRPr="0076101C">
        <w:rPr>
          <w:rFonts w:cs="Arial"/>
          <w:lang w:val="en"/>
        </w:rPr>
        <w:t>)</w:t>
      </w:r>
    </w:p>
    <w:p w14:paraId="153191E2" w14:textId="187D8B28" w:rsidR="000A7603" w:rsidRPr="0076101C" w:rsidRDefault="000A7603" w:rsidP="001E677A">
      <w:pPr>
        <w:numPr>
          <w:ilvl w:val="0"/>
          <w:numId w:val="3"/>
        </w:numPr>
        <w:spacing w:after="120" w:line="276" w:lineRule="auto"/>
        <w:jc w:val="both"/>
        <w:rPr>
          <w:rFonts w:cs="Arial"/>
          <w:b/>
          <w:lang w:val="en"/>
        </w:rPr>
      </w:pPr>
      <w:r w:rsidRPr="0076101C">
        <w:rPr>
          <w:rFonts w:cs="Arial"/>
          <w:lang w:val="en"/>
        </w:rPr>
        <w:t xml:space="preserve">guide responses to allegations and matters of concern, including breaches of </w:t>
      </w:r>
      <w:r w:rsidR="00373D7F">
        <w:rPr>
          <w:rFonts w:cs="Arial"/>
          <w:lang w:val="en"/>
        </w:rPr>
        <w:t xml:space="preserve">Council’s Safeguarding Children and Young People Code </w:t>
      </w:r>
      <w:r w:rsidRPr="0076101C">
        <w:rPr>
          <w:rFonts w:cs="Arial"/>
          <w:lang w:val="en"/>
        </w:rPr>
        <w:t>of Conduct and Safeguarding Children and Young People Policy</w:t>
      </w:r>
    </w:p>
    <w:p w14:paraId="29B6355D" w14:textId="23504577" w:rsidR="000A7603" w:rsidRPr="0076101C" w:rsidRDefault="000A7603" w:rsidP="001E677A">
      <w:pPr>
        <w:numPr>
          <w:ilvl w:val="0"/>
          <w:numId w:val="3"/>
        </w:numPr>
        <w:spacing w:after="120" w:line="276" w:lineRule="auto"/>
        <w:jc w:val="both"/>
        <w:rPr>
          <w:rFonts w:cs="Arial"/>
          <w:b/>
          <w:lang w:val="en"/>
        </w:rPr>
      </w:pPr>
      <w:r w:rsidRPr="0076101C">
        <w:rPr>
          <w:rFonts w:cs="Arial"/>
          <w:lang w:val="en"/>
        </w:rPr>
        <w:t xml:space="preserve">follow </w:t>
      </w:r>
      <w:r w:rsidR="008D7DAA">
        <w:rPr>
          <w:rFonts w:cs="Arial"/>
          <w:lang w:val="en"/>
        </w:rPr>
        <w:t>Council</w:t>
      </w:r>
      <w:r w:rsidR="005C643F" w:rsidRPr="0076101C">
        <w:rPr>
          <w:rFonts w:cs="Arial"/>
          <w:lang w:val="en"/>
        </w:rPr>
        <w:t>’</w:t>
      </w:r>
      <w:r w:rsidRPr="0076101C">
        <w:rPr>
          <w:rFonts w:cs="Arial"/>
          <w:lang w:val="en"/>
        </w:rPr>
        <w:t xml:space="preserve">s reporting procedures </w:t>
      </w:r>
    </w:p>
    <w:p w14:paraId="4E29F558" w14:textId="2F3E8887" w:rsidR="000A7603" w:rsidRPr="0076101C" w:rsidRDefault="000A7603" w:rsidP="001E677A">
      <w:pPr>
        <w:numPr>
          <w:ilvl w:val="0"/>
          <w:numId w:val="3"/>
        </w:numPr>
        <w:spacing w:after="120" w:line="276" w:lineRule="auto"/>
        <w:jc w:val="both"/>
        <w:rPr>
          <w:rFonts w:cs="Arial"/>
          <w:b/>
          <w:lang w:val="en"/>
        </w:rPr>
      </w:pPr>
      <w:r w:rsidRPr="0076101C">
        <w:rPr>
          <w:rFonts w:cs="Arial"/>
          <w:lang w:val="en"/>
        </w:rPr>
        <w:t>ensure their legal responsibilities when working with children and young people are upheld</w:t>
      </w:r>
    </w:p>
    <w:p w14:paraId="3AB61287" w14:textId="77777777" w:rsidR="000A7603" w:rsidRPr="00E16D2E" w:rsidRDefault="000A7603" w:rsidP="000A7603">
      <w:pPr>
        <w:rPr>
          <w:rFonts w:cs="Arial"/>
          <w:sz w:val="16"/>
          <w:szCs w:val="16"/>
          <w:lang w:val="en-US" w:eastAsia="en-AU"/>
        </w:rPr>
      </w:pPr>
    </w:p>
    <w:p w14:paraId="2ED0FB2B" w14:textId="103B46BA" w:rsidR="0047040B" w:rsidRPr="00A620BD" w:rsidRDefault="00FB4DB5" w:rsidP="008B1006">
      <w:pPr>
        <w:pStyle w:val="Heading1"/>
        <w:numPr>
          <w:ilvl w:val="0"/>
          <w:numId w:val="2"/>
        </w:numPr>
        <w:rPr>
          <w:rFonts w:cs="Arial"/>
          <w:sz w:val="24"/>
          <w:szCs w:val="24"/>
        </w:rPr>
      </w:pPr>
      <w:bookmarkStart w:id="4" w:name="_Toc88663913"/>
      <w:r w:rsidRPr="00A620BD">
        <w:rPr>
          <w:rFonts w:cs="Arial"/>
          <w:sz w:val="24"/>
          <w:szCs w:val="24"/>
        </w:rPr>
        <w:t>Scope</w:t>
      </w:r>
      <w:bookmarkEnd w:id="4"/>
    </w:p>
    <w:p w14:paraId="70AAE601" w14:textId="77777777" w:rsidR="000A7603" w:rsidRPr="00024D9E" w:rsidRDefault="000A7603" w:rsidP="0076101C">
      <w:pPr>
        <w:pStyle w:val="heading5"/>
        <w:tabs>
          <w:tab w:val="left" w:pos="2805"/>
        </w:tabs>
        <w:ind w:left="357"/>
        <w:rPr>
          <w:rFonts w:ascii="Arial" w:hAnsi="Arial" w:cs="Arial"/>
          <w:b w:val="0"/>
          <w:bCs/>
          <w:szCs w:val="22"/>
        </w:rPr>
      </w:pPr>
    </w:p>
    <w:p w14:paraId="050DAAD6" w14:textId="3818DA4C" w:rsidR="000A7603" w:rsidRPr="0076101C" w:rsidRDefault="000A7603" w:rsidP="0076101C">
      <w:pPr>
        <w:spacing w:after="120" w:line="276" w:lineRule="auto"/>
        <w:rPr>
          <w:rFonts w:cs="Arial"/>
          <w:b/>
          <w:lang w:val="en-US" w:eastAsia="en-AU"/>
        </w:rPr>
      </w:pPr>
      <w:r w:rsidRPr="0076101C" w:rsidDel="00016F5B">
        <w:rPr>
          <w:rFonts w:cs="Arial"/>
          <w:lang w:val="en-US" w:eastAsia="en-AU"/>
        </w:rPr>
        <w:t xml:space="preserve">The </w:t>
      </w:r>
      <w:r w:rsidR="000D41C3">
        <w:rPr>
          <w:rFonts w:cs="Arial"/>
          <w:lang w:val="en-US" w:eastAsia="en-AU"/>
        </w:rPr>
        <w:t>P</w:t>
      </w:r>
      <w:r w:rsidRPr="0076101C">
        <w:rPr>
          <w:rFonts w:cs="Arial"/>
          <w:lang w:val="en-US" w:eastAsia="en-AU"/>
        </w:rPr>
        <w:t>olicy</w:t>
      </w:r>
      <w:r w:rsidRPr="0076101C" w:rsidDel="00016F5B">
        <w:rPr>
          <w:rFonts w:cs="Arial"/>
          <w:lang w:val="en-US" w:eastAsia="en-AU"/>
        </w:rPr>
        <w:t xml:space="preserve"> applies to </w:t>
      </w:r>
      <w:r w:rsidR="00E16D2E" w:rsidRPr="0076101C">
        <w:rPr>
          <w:rFonts w:cs="Arial"/>
          <w:lang w:val="en-US" w:eastAsia="en-AU"/>
        </w:rPr>
        <w:t>Council</w:t>
      </w:r>
      <w:r w:rsidR="003E7DAF">
        <w:rPr>
          <w:rFonts w:cs="Arial"/>
          <w:lang w:val="en-US" w:eastAsia="en-AU"/>
        </w:rPr>
        <w:t>l</w:t>
      </w:r>
      <w:r w:rsidR="00E16D2E" w:rsidRPr="0076101C">
        <w:rPr>
          <w:rFonts w:cs="Arial"/>
          <w:lang w:val="en-US" w:eastAsia="en-AU"/>
        </w:rPr>
        <w:t>ors</w:t>
      </w:r>
      <w:r w:rsidR="005C643F" w:rsidRPr="0076101C">
        <w:rPr>
          <w:rFonts w:cs="Arial"/>
          <w:lang w:val="en-US" w:eastAsia="en-AU"/>
        </w:rPr>
        <w:t xml:space="preserve">, Council employees (permanent, </w:t>
      </w:r>
      <w:r w:rsidR="00E16D2E" w:rsidRPr="0076101C">
        <w:rPr>
          <w:rFonts w:cs="Arial"/>
          <w:lang w:val="en-US" w:eastAsia="en-AU"/>
        </w:rPr>
        <w:t>casual,</w:t>
      </w:r>
      <w:r w:rsidR="005C643F" w:rsidRPr="0076101C">
        <w:rPr>
          <w:rFonts w:cs="Arial"/>
          <w:lang w:val="en-US" w:eastAsia="en-AU"/>
        </w:rPr>
        <w:t xml:space="preserve"> and fixed term), volunteers</w:t>
      </w:r>
      <w:r w:rsidR="00464374">
        <w:rPr>
          <w:rFonts w:cs="Arial"/>
          <w:lang w:val="en-US" w:eastAsia="en-AU"/>
        </w:rPr>
        <w:t xml:space="preserve"> (inclusive of student placements)</w:t>
      </w:r>
      <w:r w:rsidR="005C643F" w:rsidRPr="0076101C">
        <w:rPr>
          <w:rFonts w:cs="Arial"/>
          <w:lang w:val="en-US" w:eastAsia="en-AU"/>
        </w:rPr>
        <w:t>, agency staff members and contractors involved with Council</w:t>
      </w:r>
      <w:r w:rsidR="00373D7F">
        <w:rPr>
          <w:rFonts w:cs="Arial"/>
          <w:lang w:val="en-US" w:eastAsia="en-AU"/>
        </w:rPr>
        <w:t xml:space="preserve"> including partner agencies</w:t>
      </w:r>
      <w:r w:rsidR="005C643F" w:rsidRPr="0076101C">
        <w:rPr>
          <w:rFonts w:cs="Arial"/>
          <w:lang w:val="en-US" w:eastAsia="en-AU"/>
        </w:rPr>
        <w:t xml:space="preserve">. </w:t>
      </w:r>
      <w:r w:rsidR="0035420D" w:rsidRPr="0076101C">
        <w:rPr>
          <w:rFonts w:cs="Arial"/>
          <w:lang w:val="en-US" w:eastAsia="en-AU"/>
        </w:rPr>
        <w:t>For</w:t>
      </w:r>
      <w:r w:rsidR="005C643F" w:rsidRPr="0076101C">
        <w:rPr>
          <w:rFonts w:cs="Arial"/>
          <w:lang w:val="en-US" w:eastAsia="en-AU"/>
        </w:rPr>
        <w:t xml:space="preserve"> this </w:t>
      </w:r>
      <w:r w:rsidR="000D41C3">
        <w:rPr>
          <w:rFonts w:cs="Arial"/>
          <w:lang w:val="en-US" w:eastAsia="en-AU"/>
        </w:rPr>
        <w:t>P</w:t>
      </w:r>
      <w:r w:rsidR="005C643F" w:rsidRPr="0076101C">
        <w:rPr>
          <w:rFonts w:cs="Arial"/>
          <w:lang w:val="en-US" w:eastAsia="en-AU"/>
        </w:rPr>
        <w:t>olicy these people will be referred to as</w:t>
      </w:r>
      <w:r w:rsidR="003679B2">
        <w:rPr>
          <w:rFonts w:cs="Arial"/>
          <w:lang w:val="en-US" w:eastAsia="en-AU"/>
        </w:rPr>
        <w:t xml:space="preserve"> Council </w:t>
      </w:r>
      <w:r w:rsidR="000962AB">
        <w:rPr>
          <w:rFonts w:cs="Arial"/>
          <w:lang w:val="en-US" w:eastAsia="en-AU"/>
        </w:rPr>
        <w:t>Members</w:t>
      </w:r>
      <w:r w:rsidR="003679B2">
        <w:rPr>
          <w:rFonts w:cs="Arial"/>
          <w:lang w:val="en-US" w:eastAsia="en-AU"/>
        </w:rPr>
        <w:t>.</w:t>
      </w:r>
    </w:p>
    <w:p w14:paraId="23B8413E" w14:textId="23C38A86" w:rsidR="00373D7F" w:rsidRPr="007E0C60" w:rsidRDefault="00373D7F">
      <w:pPr>
        <w:spacing w:after="120" w:line="276" w:lineRule="auto"/>
        <w:rPr>
          <w:rFonts w:cs="Arial"/>
        </w:rPr>
      </w:pPr>
      <w:bookmarkStart w:id="5" w:name="_Hlk88552146"/>
      <w:bookmarkStart w:id="6" w:name="_Hlk48298098"/>
      <w:r w:rsidRPr="007E0C60">
        <w:rPr>
          <w:rFonts w:cs="Arial"/>
        </w:rPr>
        <w:t xml:space="preserve">This </w:t>
      </w:r>
      <w:r w:rsidR="000D41C3">
        <w:rPr>
          <w:rFonts w:cs="Arial"/>
        </w:rPr>
        <w:t>P</w:t>
      </w:r>
      <w:r w:rsidRPr="007E0C60">
        <w:rPr>
          <w:rFonts w:cs="Arial"/>
        </w:rPr>
        <w:t>olicy applies to all forms of abuse and neglect against a child or young person including sexual abuse, physical abuse, emotional or psychological abuse</w:t>
      </w:r>
      <w:r w:rsidR="00003B61" w:rsidRPr="007E0C60">
        <w:rPr>
          <w:rFonts w:cs="Arial"/>
        </w:rPr>
        <w:t>,</w:t>
      </w:r>
      <w:r w:rsidRPr="007E0C60">
        <w:rPr>
          <w:rFonts w:cs="Arial"/>
        </w:rPr>
        <w:t xml:space="preserve"> neglect, and experiencing or witnessing family violence</w:t>
      </w:r>
      <w:bookmarkEnd w:id="5"/>
      <w:r w:rsidRPr="007E0C60">
        <w:rPr>
          <w:rFonts w:cs="Arial"/>
        </w:rPr>
        <w:t>.</w:t>
      </w:r>
    </w:p>
    <w:p w14:paraId="0E874B75" w14:textId="6CF1284D" w:rsidR="009146B3" w:rsidRPr="0009476E" w:rsidRDefault="00E16D2E" w:rsidP="000B5653">
      <w:pPr>
        <w:spacing w:after="120" w:line="276" w:lineRule="auto"/>
        <w:rPr>
          <w:rFonts w:cs="Arial"/>
          <w:szCs w:val="22"/>
        </w:rPr>
      </w:pPr>
      <w:r>
        <w:rPr>
          <w:rFonts w:cs="Arial"/>
          <w:szCs w:val="22"/>
        </w:rPr>
        <w:t xml:space="preserve">This </w:t>
      </w:r>
      <w:r w:rsidR="000D41C3">
        <w:rPr>
          <w:rFonts w:cs="Arial"/>
          <w:szCs w:val="22"/>
        </w:rPr>
        <w:t>P</w:t>
      </w:r>
      <w:r>
        <w:rPr>
          <w:rFonts w:cs="Arial"/>
          <w:szCs w:val="22"/>
        </w:rPr>
        <w:t>olicy applies in all physical and online operational environments, and without fail wherever children and young people are participating in our organisation</w:t>
      </w:r>
      <w:r w:rsidR="002824D4">
        <w:rPr>
          <w:rFonts w:cs="Arial"/>
          <w:szCs w:val="22"/>
        </w:rPr>
        <w:t>’</w:t>
      </w:r>
      <w:r>
        <w:rPr>
          <w:rFonts w:cs="Arial"/>
          <w:szCs w:val="22"/>
        </w:rPr>
        <w:t>s activities,</w:t>
      </w:r>
      <w:r w:rsidR="0034728F">
        <w:rPr>
          <w:rFonts w:cs="Arial"/>
          <w:szCs w:val="22"/>
        </w:rPr>
        <w:t xml:space="preserve"> events, </w:t>
      </w:r>
      <w:r>
        <w:rPr>
          <w:rFonts w:cs="Arial"/>
          <w:szCs w:val="22"/>
        </w:rPr>
        <w:t>programs, services and/or facilities.</w:t>
      </w:r>
      <w:bookmarkEnd w:id="6"/>
    </w:p>
    <w:p w14:paraId="16825942" w14:textId="77777777" w:rsidR="000A7603" w:rsidRPr="00A620BD" w:rsidRDefault="000A7603" w:rsidP="000A7603">
      <w:pPr>
        <w:pStyle w:val="Heading1"/>
        <w:rPr>
          <w:rFonts w:cs="Arial"/>
          <w:strike/>
          <w:sz w:val="24"/>
          <w:szCs w:val="24"/>
          <w:lang w:val="en-US" w:eastAsia="en-AU"/>
        </w:rPr>
      </w:pPr>
      <w:bookmarkStart w:id="7" w:name="_Toc88663914"/>
      <w:r w:rsidRPr="00A620BD">
        <w:rPr>
          <w:rFonts w:cs="Arial"/>
          <w:sz w:val="24"/>
          <w:szCs w:val="24"/>
          <w:lang w:val="en-US" w:eastAsia="en-AU"/>
        </w:rPr>
        <w:t>3. Responsibilities</w:t>
      </w:r>
      <w:bookmarkEnd w:id="7"/>
      <w:r w:rsidRPr="00A620BD">
        <w:rPr>
          <w:rFonts w:cs="Arial"/>
          <w:sz w:val="24"/>
          <w:szCs w:val="24"/>
          <w:lang w:val="en-US" w:eastAsia="en-AU"/>
        </w:rPr>
        <w:t xml:space="preserve"> </w:t>
      </w:r>
    </w:p>
    <w:p w14:paraId="2A373789" w14:textId="77777777" w:rsidR="000A7603" w:rsidRPr="0076101C" w:rsidRDefault="000A7603" w:rsidP="000A7603">
      <w:pPr>
        <w:spacing w:line="276" w:lineRule="auto"/>
        <w:rPr>
          <w:rFonts w:cs="Arial"/>
          <w:color w:val="63666A"/>
        </w:rPr>
      </w:pPr>
    </w:p>
    <w:p w14:paraId="2B9D39FD" w14:textId="07DF9C1C" w:rsidR="00585D28" w:rsidRDefault="000A7603">
      <w:pPr>
        <w:spacing w:after="120" w:line="276" w:lineRule="auto"/>
        <w:rPr>
          <w:rFonts w:cs="Arial"/>
          <w:lang w:val="en-US" w:eastAsia="en-AU"/>
        </w:rPr>
      </w:pPr>
      <w:r w:rsidRPr="0076101C">
        <w:rPr>
          <w:rFonts w:cs="Arial"/>
        </w:rPr>
        <w:t xml:space="preserve">All </w:t>
      </w:r>
      <w:r w:rsidR="002824D4">
        <w:rPr>
          <w:rFonts w:cs="Arial"/>
          <w:lang w:val="en-US" w:eastAsia="en-AU"/>
        </w:rPr>
        <w:t xml:space="preserve">Council </w:t>
      </w:r>
      <w:r w:rsidR="00C97A02">
        <w:rPr>
          <w:rFonts w:cs="Arial"/>
          <w:lang w:val="en-US" w:eastAsia="en-AU"/>
        </w:rPr>
        <w:t>Members</w:t>
      </w:r>
      <w:r w:rsidR="003679B2">
        <w:rPr>
          <w:rFonts w:cs="Arial"/>
          <w:lang w:val="en-US" w:eastAsia="en-AU"/>
        </w:rPr>
        <w:t xml:space="preserve"> </w:t>
      </w:r>
      <w:r w:rsidRPr="0076101C">
        <w:rPr>
          <w:rFonts w:cs="Arial"/>
          <w:lang w:val="en-US" w:eastAsia="en-AU"/>
        </w:rPr>
        <w:t xml:space="preserve">have a duty of care, and at times a legal obligation, to ensure that ‘reasonable steps’ are taken to prevent harm to children and young people. All </w:t>
      </w:r>
      <w:r w:rsidR="002824D4">
        <w:rPr>
          <w:rFonts w:cs="Arial"/>
          <w:lang w:val="en-US" w:eastAsia="en-AU"/>
        </w:rPr>
        <w:t xml:space="preserve">Council </w:t>
      </w:r>
      <w:r w:rsidR="00C97A02">
        <w:rPr>
          <w:rFonts w:cs="Arial"/>
          <w:lang w:val="en-US" w:eastAsia="en-AU"/>
        </w:rPr>
        <w:t>Members</w:t>
      </w:r>
      <w:r w:rsidRPr="0076101C">
        <w:rPr>
          <w:rFonts w:cs="Arial"/>
          <w:lang w:val="en-US" w:eastAsia="en-AU"/>
        </w:rPr>
        <w:t xml:space="preserve"> are responsible for supporting a transparent culture, whereby any actions by </w:t>
      </w:r>
      <w:r w:rsidR="00C97A02">
        <w:rPr>
          <w:rFonts w:cs="Arial"/>
          <w:lang w:val="en-US" w:eastAsia="en-AU"/>
        </w:rPr>
        <w:t>Members</w:t>
      </w:r>
      <w:r w:rsidRPr="0076101C">
        <w:rPr>
          <w:rFonts w:cs="Arial"/>
          <w:lang w:val="en-US" w:eastAsia="en-AU"/>
        </w:rPr>
        <w:t xml:space="preserve"> that go against our Code</w:t>
      </w:r>
      <w:r w:rsidR="008D7DAA">
        <w:rPr>
          <w:rFonts w:cs="Arial"/>
          <w:lang w:val="en-US" w:eastAsia="en-AU"/>
        </w:rPr>
        <w:t>s</w:t>
      </w:r>
      <w:r w:rsidRPr="0076101C">
        <w:rPr>
          <w:rFonts w:cs="Arial"/>
          <w:lang w:val="en-US" w:eastAsia="en-AU"/>
        </w:rPr>
        <w:t xml:space="preserve"> of Conduct and </w:t>
      </w:r>
      <w:r w:rsidRPr="0076101C">
        <w:rPr>
          <w:rFonts w:cs="Arial"/>
        </w:rPr>
        <w:t>Safeguarding Children and Young People Policy,</w:t>
      </w:r>
      <w:r w:rsidRPr="0076101C">
        <w:rPr>
          <w:rFonts w:cs="Arial"/>
          <w:lang w:val="en-US" w:eastAsia="en-AU"/>
        </w:rPr>
        <w:t xml:space="preserve"> however minor, are reported</w:t>
      </w:r>
      <w:r w:rsidR="0084218F">
        <w:rPr>
          <w:rFonts w:cs="Arial"/>
          <w:lang w:val="en-US" w:eastAsia="en-AU"/>
        </w:rPr>
        <w:t xml:space="preserve">, </w:t>
      </w:r>
      <w:r w:rsidR="0035420D">
        <w:rPr>
          <w:rFonts w:cs="Arial"/>
          <w:lang w:val="en-US" w:eastAsia="en-AU"/>
        </w:rPr>
        <w:t>actioned,</w:t>
      </w:r>
      <w:r w:rsidRPr="0076101C">
        <w:rPr>
          <w:rFonts w:cs="Arial"/>
          <w:lang w:val="en-US" w:eastAsia="en-AU"/>
        </w:rPr>
        <w:t xml:space="preserve"> and documented.</w:t>
      </w:r>
    </w:p>
    <w:p w14:paraId="2F138FED" w14:textId="29169268" w:rsidR="008D7DAA" w:rsidRPr="00A52F01" w:rsidRDefault="008D7DAA" w:rsidP="00A620BD">
      <w:pPr>
        <w:pStyle w:val="Heading2"/>
        <w:spacing w:after="120" w:line="276" w:lineRule="auto"/>
        <w:ind w:hanging="720"/>
      </w:pPr>
      <w:bookmarkStart w:id="8" w:name="_Toc88663915"/>
      <w:r>
        <w:t>3.1 Our expectations</w:t>
      </w:r>
      <w:bookmarkEnd w:id="8"/>
    </w:p>
    <w:p w14:paraId="352DC9EE" w14:textId="62A1A15D" w:rsidR="008D7DAA" w:rsidRDefault="008D7DAA" w:rsidP="008D7DAA">
      <w:pPr>
        <w:spacing w:after="120" w:line="276" w:lineRule="auto"/>
        <w:jc w:val="both"/>
        <w:rPr>
          <w:rFonts w:cs="Arial"/>
          <w:lang w:val="en-US" w:eastAsia="en-AU"/>
        </w:rPr>
      </w:pPr>
      <w:r w:rsidRPr="00A52F01">
        <w:rPr>
          <w:rFonts w:cs="Arial"/>
          <w:lang w:val="en-US" w:eastAsia="en-AU"/>
        </w:rPr>
        <w:t xml:space="preserve">All </w:t>
      </w:r>
      <w:r w:rsidR="00E13584">
        <w:rPr>
          <w:rFonts w:cs="Arial"/>
          <w:lang w:val="en-US" w:eastAsia="en-AU"/>
        </w:rPr>
        <w:t xml:space="preserve">Council </w:t>
      </w:r>
      <w:r w:rsidR="00C97A02">
        <w:rPr>
          <w:rFonts w:cs="Arial"/>
          <w:lang w:val="en-US" w:eastAsia="en-AU"/>
        </w:rPr>
        <w:t>Members</w:t>
      </w:r>
      <w:r w:rsidRPr="00A52F01">
        <w:rPr>
          <w:rFonts w:cs="Arial"/>
          <w:lang w:val="en-US" w:eastAsia="en-AU"/>
        </w:rPr>
        <w:t xml:space="preserve"> are provided with</w:t>
      </w:r>
      <w:r w:rsidR="00373D7F">
        <w:rPr>
          <w:rFonts w:cs="Arial"/>
          <w:lang w:val="en-US" w:eastAsia="en-AU"/>
        </w:rPr>
        <w:t xml:space="preserve"> access to</w:t>
      </w:r>
      <w:r w:rsidRPr="00A52F01">
        <w:rPr>
          <w:rFonts w:cs="Arial"/>
          <w:lang w:val="en-US" w:eastAsia="en-AU"/>
        </w:rPr>
        <w:t xml:space="preserve"> </w:t>
      </w:r>
      <w:r>
        <w:rPr>
          <w:rFonts w:cs="Arial"/>
          <w:lang w:val="en-US" w:eastAsia="en-AU"/>
        </w:rPr>
        <w:t>the following documents:</w:t>
      </w:r>
    </w:p>
    <w:p w14:paraId="7E62715A" w14:textId="488B5FF3" w:rsidR="008D7DAA" w:rsidRPr="0076101C" w:rsidRDefault="00F4193A" w:rsidP="001E677A">
      <w:pPr>
        <w:pStyle w:val="ListParagraph"/>
        <w:numPr>
          <w:ilvl w:val="0"/>
          <w:numId w:val="20"/>
        </w:numPr>
        <w:spacing w:after="120" w:line="276" w:lineRule="auto"/>
        <w:jc w:val="both"/>
        <w:rPr>
          <w:rFonts w:ascii="Arial" w:hAnsi="Arial" w:cs="Arial"/>
          <w:b/>
          <w:lang w:val="en-US" w:eastAsia="en-AU"/>
        </w:rPr>
      </w:pPr>
      <w:r w:rsidRPr="0076101C">
        <w:rPr>
          <w:rFonts w:ascii="Arial" w:hAnsi="Arial" w:cs="Arial"/>
          <w:lang w:val="en-US" w:eastAsia="en-AU"/>
        </w:rPr>
        <w:t xml:space="preserve">Safeguarding Children and Young People </w:t>
      </w:r>
      <w:r w:rsidR="00CD7B98">
        <w:rPr>
          <w:rFonts w:ascii="Arial" w:hAnsi="Arial" w:cs="Arial"/>
          <w:lang w:val="en-US" w:eastAsia="en-AU"/>
        </w:rPr>
        <w:t>Policy</w:t>
      </w:r>
    </w:p>
    <w:p w14:paraId="01C7AC34" w14:textId="212BA9EA" w:rsidR="0034728F" w:rsidRPr="004302FC" w:rsidRDefault="008D7DAA" w:rsidP="004302FC">
      <w:pPr>
        <w:pStyle w:val="ListParagraph"/>
        <w:numPr>
          <w:ilvl w:val="0"/>
          <w:numId w:val="20"/>
        </w:numPr>
        <w:spacing w:after="120" w:line="276" w:lineRule="auto"/>
        <w:rPr>
          <w:rFonts w:ascii="Arial" w:hAnsi="Arial" w:cs="Arial"/>
          <w:b/>
          <w:lang w:val="en-US" w:eastAsia="en-AU"/>
        </w:rPr>
      </w:pPr>
      <w:r w:rsidRPr="0076101C">
        <w:rPr>
          <w:rFonts w:ascii="Arial" w:hAnsi="Arial" w:cs="Arial"/>
        </w:rPr>
        <w:t xml:space="preserve">Safeguarding Children and Young People </w:t>
      </w:r>
      <w:r w:rsidR="00CD7B98">
        <w:rPr>
          <w:rFonts w:ascii="Arial" w:hAnsi="Arial" w:cs="Arial"/>
        </w:rPr>
        <w:t>Code of Conduct</w:t>
      </w:r>
    </w:p>
    <w:p w14:paraId="0097867B" w14:textId="545A18B0" w:rsidR="008D7DAA" w:rsidRPr="002B375E" w:rsidRDefault="003E7DAF" w:rsidP="0035420D">
      <w:pPr>
        <w:spacing w:after="120" w:line="276" w:lineRule="auto"/>
        <w:rPr>
          <w:rFonts w:cs="Arial"/>
          <w:b/>
          <w:lang w:val="en-US" w:eastAsia="en-AU"/>
        </w:rPr>
      </w:pPr>
      <w:r>
        <w:rPr>
          <w:rFonts w:cs="Arial"/>
        </w:rPr>
        <w:t xml:space="preserve">Council </w:t>
      </w:r>
      <w:r w:rsidR="00C97A02">
        <w:rPr>
          <w:rFonts w:cs="Arial"/>
        </w:rPr>
        <w:t>Members</w:t>
      </w:r>
      <w:r>
        <w:rPr>
          <w:rFonts w:cs="Arial"/>
        </w:rPr>
        <w:t xml:space="preserve"> will also be provided with the appropriate Code of Conduct that applies to their role including the following:</w:t>
      </w:r>
    </w:p>
    <w:p w14:paraId="748DBC3B" w14:textId="0626B081" w:rsidR="008D7DAA" w:rsidRPr="00383698" w:rsidRDefault="008D7DAA" w:rsidP="00383698">
      <w:pPr>
        <w:pStyle w:val="ListParagraph"/>
        <w:numPr>
          <w:ilvl w:val="0"/>
          <w:numId w:val="30"/>
        </w:numPr>
        <w:spacing w:after="120" w:line="276" w:lineRule="auto"/>
        <w:rPr>
          <w:rFonts w:ascii="Arial" w:hAnsi="Arial" w:cs="Arial"/>
          <w:b/>
          <w:lang w:val="en-US" w:eastAsia="en-AU"/>
        </w:rPr>
      </w:pPr>
      <w:r w:rsidRPr="00383698">
        <w:rPr>
          <w:rFonts w:ascii="Arial" w:hAnsi="Arial" w:cs="Arial"/>
        </w:rPr>
        <w:t xml:space="preserve">Staff Code of Conduct </w:t>
      </w:r>
    </w:p>
    <w:p w14:paraId="4867E224" w14:textId="43A0023C" w:rsidR="00CD7B98" w:rsidRPr="00383698" w:rsidRDefault="00CD7B98" w:rsidP="00383698">
      <w:pPr>
        <w:pStyle w:val="ListParagraph"/>
        <w:numPr>
          <w:ilvl w:val="0"/>
          <w:numId w:val="30"/>
        </w:numPr>
        <w:spacing w:after="120" w:line="276" w:lineRule="auto"/>
        <w:rPr>
          <w:rFonts w:ascii="Arial" w:hAnsi="Arial" w:cs="Arial"/>
          <w:b/>
          <w:lang w:val="en-US" w:eastAsia="en-AU"/>
        </w:rPr>
      </w:pPr>
      <w:r w:rsidRPr="00383698">
        <w:rPr>
          <w:rFonts w:ascii="Arial" w:hAnsi="Arial" w:cs="Arial"/>
        </w:rPr>
        <w:t xml:space="preserve">Volunteer </w:t>
      </w:r>
      <w:r w:rsidR="006B4142">
        <w:rPr>
          <w:rFonts w:ascii="Arial" w:hAnsi="Arial" w:cs="Arial"/>
        </w:rPr>
        <w:t>H</w:t>
      </w:r>
      <w:r w:rsidRPr="00383698">
        <w:rPr>
          <w:rFonts w:ascii="Arial" w:hAnsi="Arial" w:cs="Arial"/>
        </w:rPr>
        <w:t>andbook</w:t>
      </w:r>
    </w:p>
    <w:p w14:paraId="68C2429E" w14:textId="0D08673B" w:rsidR="004B01BA" w:rsidRPr="00383698" w:rsidRDefault="004B01BA" w:rsidP="00383698">
      <w:pPr>
        <w:pStyle w:val="ListParagraph"/>
        <w:numPr>
          <w:ilvl w:val="0"/>
          <w:numId w:val="30"/>
        </w:numPr>
        <w:spacing w:after="120" w:line="276" w:lineRule="auto"/>
        <w:rPr>
          <w:rFonts w:ascii="Arial" w:hAnsi="Arial" w:cs="Arial"/>
          <w:b/>
          <w:lang w:val="en-US" w:eastAsia="en-AU"/>
        </w:rPr>
      </w:pPr>
      <w:r w:rsidRPr="00383698">
        <w:rPr>
          <w:rFonts w:ascii="Arial" w:hAnsi="Arial" w:cs="Arial"/>
        </w:rPr>
        <w:t>Councillor Code of Conduct</w:t>
      </w:r>
    </w:p>
    <w:p w14:paraId="1C8541A7" w14:textId="526E5FA8" w:rsidR="008D7DAA" w:rsidRPr="008D7DAA" w:rsidRDefault="008D7DAA" w:rsidP="00B20E16">
      <w:pPr>
        <w:spacing w:after="120" w:line="276" w:lineRule="auto"/>
        <w:rPr>
          <w:rFonts w:cs="Arial"/>
          <w:b/>
          <w:lang w:val="en-US" w:eastAsia="en-AU"/>
        </w:rPr>
      </w:pPr>
      <w:r>
        <w:rPr>
          <w:rFonts w:cs="Arial"/>
          <w:lang w:val="en-US" w:eastAsia="en-AU"/>
        </w:rPr>
        <w:t xml:space="preserve">These documents </w:t>
      </w:r>
      <w:r w:rsidRPr="008D7DAA">
        <w:rPr>
          <w:rFonts w:cs="Arial"/>
          <w:lang w:val="en-US" w:eastAsia="en-AU"/>
        </w:rPr>
        <w:t xml:space="preserve">clearly detail the behavioural expectations of </w:t>
      </w:r>
      <w:r w:rsidR="00E13584">
        <w:rPr>
          <w:rFonts w:cs="Arial"/>
          <w:lang w:val="en-US" w:eastAsia="en-AU"/>
        </w:rPr>
        <w:t xml:space="preserve">Council </w:t>
      </w:r>
      <w:r w:rsidR="000962AB">
        <w:rPr>
          <w:rFonts w:cs="Arial"/>
          <w:lang w:val="en-US" w:eastAsia="en-AU"/>
        </w:rPr>
        <w:t>Members</w:t>
      </w:r>
      <w:r w:rsidR="000962AB" w:rsidRPr="008D7DAA">
        <w:rPr>
          <w:rFonts w:cs="Arial"/>
          <w:lang w:val="en-US" w:eastAsia="en-AU"/>
        </w:rPr>
        <w:t xml:space="preserve"> </w:t>
      </w:r>
      <w:r w:rsidRPr="008D7DAA">
        <w:rPr>
          <w:rFonts w:cs="Arial"/>
          <w:lang w:val="en-US" w:eastAsia="en-AU"/>
        </w:rPr>
        <w:t xml:space="preserve">around children and young people. </w:t>
      </w:r>
      <w:r w:rsidR="003E7DAF">
        <w:rPr>
          <w:rFonts w:cs="Arial"/>
          <w:lang w:val="en-US" w:eastAsia="en-AU"/>
        </w:rPr>
        <w:t>Council m</w:t>
      </w:r>
      <w:r w:rsidR="003679B2">
        <w:rPr>
          <w:rFonts w:cs="Arial"/>
          <w:lang w:val="en-US" w:eastAsia="en-AU"/>
        </w:rPr>
        <w:t>embers</w:t>
      </w:r>
      <w:r w:rsidRPr="008D7DAA">
        <w:rPr>
          <w:rFonts w:cs="Arial"/>
          <w:lang w:val="en-US" w:eastAsia="en-AU"/>
        </w:rPr>
        <w:t xml:space="preserve"> are advised that any breaches, including minor breaches, to these policies are required to be reported.</w:t>
      </w:r>
    </w:p>
    <w:p w14:paraId="3F34733E" w14:textId="2B9D4F9B" w:rsidR="008D7DAA" w:rsidRPr="00A52F01" w:rsidRDefault="003679B2" w:rsidP="00B20E16">
      <w:pPr>
        <w:spacing w:after="120" w:line="276" w:lineRule="auto"/>
        <w:rPr>
          <w:rFonts w:cs="Arial"/>
          <w:b/>
          <w:color w:val="63666A"/>
          <w:lang w:val="en-US" w:eastAsia="en-AU"/>
        </w:rPr>
      </w:pPr>
      <w:r w:rsidRPr="003679B2">
        <w:rPr>
          <w:rFonts w:cs="Arial"/>
          <w:lang w:val="en-US" w:eastAsia="en-AU"/>
        </w:rPr>
        <w:lastRenderedPageBreak/>
        <w:t xml:space="preserve">All </w:t>
      </w:r>
      <w:r w:rsidR="00E13584">
        <w:rPr>
          <w:rFonts w:cs="Arial"/>
          <w:lang w:val="en-US" w:eastAsia="en-AU"/>
        </w:rPr>
        <w:t xml:space="preserve">Council </w:t>
      </w:r>
      <w:r w:rsidR="000962AB">
        <w:rPr>
          <w:rFonts w:cs="Arial"/>
          <w:lang w:val="en-US" w:eastAsia="en-AU"/>
        </w:rPr>
        <w:t xml:space="preserve">Members </w:t>
      </w:r>
      <w:r w:rsidRPr="003679B2">
        <w:rPr>
          <w:rFonts w:cs="Arial"/>
          <w:lang w:val="en-US" w:eastAsia="en-AU"/>
        </w:rPr>
        <w:t>have a</w:t>
      </w:r>
      <w:r w:rsidR="008D7DAA" w:rsidRPr="003679B2">
        <w:rPr>
          <w:rFonts w:cs="Arial"/>
          <w:lang w:val="en-US" w:eastAsia="en-AU"/>
        </w:rPr>
        <w:t xml:space="preserve"> responsibility to identify and assess potential risks in ongoing programs and one-off activities. </w:t>
      </w:r>
      <w:r w:rsidR="003E7DAF">
        <w:rPr>
          <w:rFonts w:cs="Arial"/>
          <w:lang w:val="en-US" w:eastAsia="en-AU"/>
        </w:rPr>
        <w:t xml:space="preserve">Council </w:t>
      </w:r>
      <w:r w:rsidR="000D41C3">
        <w:rPr>
          <w:rFonts w:cs="Arial"/>
          <w:lang w:val="en-US" w:eastAsia="en-AU"/>
        </w:rPr>
        <w:t>M</w:t>
      </w:r>
      <w:r>
        <w:rPr>
          <w:rFonts w:cs="Arial"/>
          <w:lang w:val="en-US" w:eastAsia="en-AU"/>
        </w:rPr>
        <w:t>embers</w:t>
      </w:r>
      <w:r w:rsidR="008D7DAA" w:rsidRPr="003679B2">
        <w:rPr>
          <w:rFonts w:cs="Arial"/>
          <w:lang w:val="en-US" w:eastAsia="en-AU"/>
        </w:rPr>
        <w:t xml:space="preserve"> </w:t>
      </w:r>
      <w:r w:rsidR="004B01BA">
        <w:rPr>
          <w:rFonts w:cs="Arial"/>
          <w:lang w:val="en-US" w:eastAsia="en-AU"/>
        </w:rPr>
        <w:t>need to</w:t>
      </w:r>
      <w:r w:rsidR="008D7DAA" w:rsidRPr="003679B2">
        <w:rPr>
          <w:rFonts w:cs="Arial"/>
          <w:lang w:val="en-US" w:eastAsia="en-AU"/>
        </w:rPr>
        <w:t xml:space="preserve"> consider the online, physical, or psychological risks associated with activities, and </w:t>
      </w:r>
      <w:r>
        <w:rPr>
          <w:rFonts w:cs="Arial"/>
          <w:lang w:val="en-US" w:eastAsia="en-AU"/>
        </w:rPr>
        <w:t xml:space="preserve">apply </w:t>
      </w:r>
      <w:r w:rsidR="008D7DAA" w:rsidRPr="003679B2">
        <w:rPr>
          <w:rFonts w:cs="Arial"/>
          <w:lang w:val="en-US" w:eastAsia="en-AU"/>
        </w:rPr>
        <w:t xml:space="preserve">and implement risk mitigation strategies to address those risks, in line with Council’s </w:t>
      </w:r>
      <w:r w:rsidR="008D7DAA" w:rsidRPr="003679B2">
        <w:rPr>
          <w:rFonts w:cs="Arial"/>
          <w:iCs/>
          <w:lang w:val="en-US" w:eastAsia="en-AU"/>
        </w:rPr>
        <w:t>Risk Management Policy</w:t>
      </w:r>
      <w:r w:rsidR="00A55255" w:rsidRPr="003679B2">
        <w:rPr>
          <w:rFonts w:cs="Arial"/>
          <w:iCs/>
          <w:lang w:val="en-US" w:eastAsia="en-AU"/>
        </w:rPr>
        <w:t xml:space="preserve"> and Risk Management Framework</w:t>
      </w:r>
      <w:r w:rsidR="00126EA8" w:rsidRPr="003679B2">
        <w:rPr>
          <w:rFonts w:cs="Arial"/>
          <w:iCs/>
          <w:lang w:val="en-US" w:eastAsia="en-AU"/>
        </w:rPr>
        <w:t>.</w:t>
      </w:r>
      <w:r w:rsidR="004B01BA">
        <w:rPr>
          <w:rFonts w:cs="Arial"/>
          <w:iCs/>
          <w:lang w:val="en-US" w:eastAsia="en-AU"/>
        </w:rPr>
        <w:t xml:space="preserve"> </w:t>
      </w:r>
    </w:p>
    <w:p w14:paraId="6943E36D" w14:textId="28749300" w:rsidR="008D7DAA" w:rsidRPr="0009476E" w:rsidRDefault="008D7DAA" w:rsidP="0076101C">
      <w:pPr>
        <w:spacing w:after="120" w:line="276" w:lineRule="auto"/>
        <w:rPr>
          <w:rFonts w:cs="Arial"/>
          <w:b/>
          <w:lang w:val="en-US" w:eastAsia="en-AU"/>
        </w:rPr>
      </w:pPr>
      <w:r w:rsidRPr="00A52F01">
        <w:rPr>
          <w:rFonts w:cs="Arial"/>
          <w:lang w:val="en-US" w:eastAsia="en-AU"/>
        </w:rPr>
        <w:t xml:space="preserve">Council creates a safe environment for children and young people.  Our </w:t>
      </w:r>
      <w:r w:rsidR="000D41C3">
        <w:rPr>
          <w:rFonts w:cs="Arial"/>
          <w:lang w:val="en-US" w:eastAsia="en-AU"/>
        </w:rPr>
        <w:t>M</w:t>
      </w:r>
      <w:r w:rsidR="003679B2">
        <w:rPr>
          <w:rFonts w:cs="Arial"/>
          <w:lang w:val="en-US" w:eastAsia="en-AU"/>
        </w:rPr>
        <w:t>embers</w:t>
      </w:r>
      <w:r w:rsidRPr="00A52F01">
        <w:rPr>
          <w:rFonts w:cs="Arial"/>
          <w:lang w:val="en-US" w:eastAsia="en-AU"/>
        </w:rPr>
        <w:t xml:space="preserve"> use strategies to support and encourage children and young people to </w:t>
      </w:r>
      <w:r w:rsidR="00CD7B98" w:rsidRPr="00A52F01">
        <w:rPr>
          <w:rFonts w:cs="Arial"/>
          <w:lang w:val="en-US" w:eastAsia="en-AU"/>
        </w:rPr>
        <w:t>practice</w:t>
      </w:r>
      <w:r w:rsidRPr="00A52F01">
        <w:rPr>
          <w:rFonts w:cs="Arial"/>
          <w:lang w:val="en-US" w:eastAsia="en-AU"/>
        </w:rPr>
        <w:t xml:space="preserve"> safe </w:t>
      </w:r>
      <w:r w:rsidR="00BA7A03" w:rsidRPr="00A52F01">
        <w:rPr>
          <w:rFonts w:cs="Arial"/>
          <w:lang w:val="en-US" w:eastAsia="en-AU"/>
        </w:rPr>
        <w:t>behavio</w:t>
      </w:r>
      <w:r w:rsidR="00BA7A03">
        <w:rPr>
          <w:rFonts w:cs="Arial"/>
          <w:lang w:val="en-US" w:eastAsia="en-AU"/>
        </w:rPr>
        <w:t>u</w:t>
      </w:r>
      <w:r w:rsidR="00BA7A03" w:rsidRPr="00A52F01">
        <w:rPr>
          <w:rFonts w:cs="Arial"/>
          <w:lang w:val="en-US" w:eastAsia="en-AU"/>
        </w:rPr>
        <w:t>rs</w:t>
      </w:r>
      <w:r w:rsidRPr="00A52F01">
        <w:rPr>
          <w:rFonts w:cs="Arial"/>
          <w:lang w:val="en-US" w:eastAsia="en-AU"/>
        </w:rPr>
        <w:t xml:space="preserve"> amongst </w:t>
      </w:r>
      <w:r w:rsidR="003679B2">
        <w:rPr>
          <w:rFonts w:cs="Arial"/>
          <w:lang w:val="en-US" w:eastAsia="en-AU"/>
        </w:rPr>
        <w:t xml:space="preserve">all </w:t>
      </w:r>
      <w:r w:rsidR="00C97A02">
        <w:rPr>
          <w:rFonts w:cs="Arial"/>
          <w:lang w:val="en-US" w:eastAsia="en-AU"/>
        </w:rPr>
        <w:t>Members</w:t>
      </w:r>
      <w:r w:rsidR="003679B2">
        <w:rPr>
          <w:rFonts w:cs="Arial"/>
          <w:lang w:val="en-US" w:eastAsia="en-AU"/>
        </w:rPr>
        <w:t xml:space="preserve"> </w:t>
      </w:r>
      <w:r w:rsidRPr="00A52F01">
        <w:rPr>
          <w:rFonts w:cs="Arial"/>
          <w:lang w:val="en-US" w:eastAsia="en-AU"/>
        </w:rPr>
        <w:t>and their peers and speak up if they feel unsafe.</w:t>
      </w:r>
    </w:p>
    <w:p w14:paraId="1C5109BD" w14:textId="5FA8F03F" w:rsidR="000A7603" w:rsidRPr="0076101C" w:rsidRDefault="002957E7" w:rsidP="001B7D0D">
      <w:pPr>
        <w:pStyle w:val="Heading2"/>
        <w:spacing w:after="120"/>
        <w:ind w:left="0"/>
        <w:rPr>
          <w:rFonts w:eastAsia="Calibri"/>
          <w:lang w:val="en-US" w:eastAsia="en-AU"/>
        </w:rPr>
      </w:pPr>
      <w:bookmarkStart w:id="9" w:name="_Toc88663916"/>
      <w:r w:rsidRPr="0076101C">
        <w:rPr>
          <w:rFonts w:eastAsia="Calibri"/>
          <w:lang w:val="en-US" w:eastAsia="en-AU"/>
        </w:rPr>
        <w:t>3.</w:t>
      </w:r>
      <w:r w:rsidR="00584407">
        <w:rPr>
          <w:rFonts w:eastAsia="Calibri"/>
          <w:lang w:val="en-US" w:eastAsia="en-AU"/>
        </w:rPr>
        <w:t>2</w:t>
      </w:r>
      <w:r w:rsidRPr="0076101C">
        <w:rPr>
          <w:rFonts w:eastAsia="Calibri"/>
          <w:lang w:val="en-US" w:eastAsia="en-AU"/>
        </w:rPr>
        <w:t xml:space="preserve"> </w:t>
      </w:r>
      <w:r w:rsidR="000A7603" w:rsidRPr="0076101C">
        <w:rPr>
          <w:rFonts w:eastAsia="Calibri"/>
          <w:lang w:val="en-US" w:eastAsia="en-AU"/>
        </w:rPr>
        <w:t>Consequences of breaching policy</w:t>
      </w:r>
      <w:bookmarkEnd w:id="9"/>
    </w:p>
    <w:p w14:paraId="01C9D9C2" w14:textId="77777777" w:rsidR="00383698" w:rsidRDefault="003E7DAF" w:rsidP="00B20E16">
      <w:pPr>
        <w:spacing w:after="120" w:line="276" w:lineRule="auto"/>
        <w:rPr>
          <w:rFonts w:cs="Arial"/>
        </w:rPr>
      </w:pPr>
      <w:r>
        <w:rPr>
          <w:rFonts w:eastAsia="Calibri" w:cs="Arial"/>
          <w:lang w:val="en-US" w:eastAsia="en-AU"/>
        </w:rPr>
        <w:t xml:space="preserve">Council </w:t>
      </w:r>
      <w:r w:rsidR="00C97A02">
        <w:rPr>
          <w:rFonts w:eastAsia="Calibri" w:cs="Arial"/>
          <w:lang w:val="en-US" w:eastAsia="en-AU"/>
        </w:rPr>
        <w:t>Members</w:t>
      </w:r>
      <w:r w:rsidR="000A7603" w:rsidRPr="0076101C">
        <w:rPr>
          <w:rFonts w:eastAsia="Calibri" w:cs="Arial"/>
          <w:lang w:val="en-US" w:eastAsia="en-AU"/>
        </w:rPr>
        <w:t xml:space="preserve"> </w:t>
      </w:r>
      <w:r w:rsidR="00584407">
        <w:rPr>
          <w:rFonts w:eastAsia="Calibri" w:cs="Arial"/>
          <w:lang w:val="en-US" w:eastAsia="en-AU"/>
        </w:rPr>
        <w:t xml:space="preserve">are required </w:t>
      </w:r>
      <w:r w:rsidR="000A7603" w:rsidRPr="0076101C">
        <w:rPr>
          <w:rFonts w:eastAsia="Calibri" w:cs="Arial"/>
          <w:lang w:val="en-US" w:eastAsia="en-AU"/>
        </w:rPr>
        <w:t>to report in</w:t>
      </w:r>
      <w:r>
        <w:rPr>
          <w:rFonts w:eastAsia="Calibri" w:cs="Arial"/>
          <w:lang w:val="en-US" w:eastAsia="en-AU"/>
        </w:rPr>
        <w:t>cidents</w:t>
      </w:r>
      <w:r w:rsidR="000A7603" w:rsidRPr="0076101C">
        <w:rPr>
          <w:rFonts w:eastAsia="Calibri" w:cs="Arial"/>
          <w:lang w:val="en-US" w:eastAsia="en-AU"/>
        </w:rPr>
        <w:t xml:space="preserve">, allegations, disclosures, or concerns in relation to abuse or neglect of a child or young person by </w:t>
      </w:r>
      <w:r>
        <w:rPr>
          <w:rFonts w:eastAsia="Calibri" w:cs="Arial"/>
          <w:lang w:val="en-US" w:eastAsia="en-AU"/>
        </w:rPr>
        <w:t xml:space="preserve">Council </w:t>
      </w:r>
      <w:r w:rsidR="000962AB">
        <w:rPr>
          <w:rFonts w:eastAsia="Calibri" w:cs="Arial"/>
          <w:lang w:val="en-US" w:eastAsia="en-AU"/>
        </w:rPr>
        <w:t>Members</w:t>
      </w:r>
      <w:r w:rsidR="000962AB" w:rsidRPr="0076101C">
        <w:rPr>
          <w:rFonts w:eastAsia="Calibri" w:cs="Arial"/>
          <w:lang w:val="en-US" w:eastAsia="en-AU"/>
        </w:rPr>
        <w:t xml:space="preserve"> </w:t>
      </w:r>
      <w:r w:rsidR="000A7603" w:rsidRPr="0076101C">
        <w:rPr>
          <w:rFonts w:eastAsia="Calibri" w:cs="Arial"/>
          <w:lang w:val="en-US" w:eastAsia="en-AU"/>
        </w:rPr>
        <w:t>or by others</w:t>
      </w:r>
      <w:r w:rsidR="00584407">
        <w:rPr>
          <w:rFonts w:eastAsia="Calibri" w:cs="Arial"/>
          <w:lang w:val="en-US" w:eastAsia="en-AU"/>
        </w:rPr>
        <w:t xml:space="preserve">. Any failure to report these matters is treated as </w:t>
      </w:r>
      <w:r w:rsidR="00DB3A30">
        <w:rPr>
          <w:rFonts w:eastAsia="Calibri" w:cs="Arial"/>
          <w:lang w:val="en-US" w:eastAsia="en-AU"/>
        </w:rPr>
        <w:t>misconduct</w:t>
      </w:r>
      <w:r w:rsidR="000A7603" w:rsidRPr="0076101C">
        <w:rPr>
          <w:rFonts w:eastAsia="Calibri" w:cs="Arial"/>
          <w:lang w:val="en-US" w:eastAsia="en-AU"/>
        </w:rPr>
        <w:t xml:space="preserve"> </w:t>
      </w:r>
      <w:r w:rsidR="00584407">
        <w:rPr>
          <w:rFonts w:eastAsia="Calibri" w:cs="Arial"/>
          <w:lang w:val="en-US" w:eastAsia="en-AU"/>
        </w:rPr>
        <w:t>and</w:t>
      </w:r>
      <w:r w:rsidR="000A7603" w:rsidRPr="0076101C">
        <w:rPr>
          <w:rFonts w:eastAsia="Calibri" w:cs="Arial"/>
          <w:lang w:val="en-US" w:eastAsia="en-AU"/>
        </w:rPr>
        <w:t xml:space="preserve">, depending on the circumstances, may result in disciplinary action </w:t>
      </w:r>
      <w:r w:rsidR="00166F84" w:rsidRPr="0076101C">
        <w:rPr>
          <w:rFonts w:eastAsia="Calibri" w:cs="Arial"/>
          <w:lang w:val="en-US" w:eastAsia="en-AU"/>
        </w:rPr>
        <w:t xml:space="preserve">up to and including </w:t>
      </w:r>
      <w:r w:rsidR="000A7603" w:rsidRPr="0076101C">
        <w:rPr>
          <w:rFonts w:eastAsia="Calibri" w:cs="Arial"/>
          <w:lang w:val="en-US" w:eastAsia="en-AU"/>
        </w:rPr>
        <w:t>dismissal</w:t>
      </w:r>
      <w:r w:rsidR="00584407">
        <w:rPr>
          <w:rFonts w:eastAsia="Calibri" w:cs="Arial"/>
          <w:lang w:val="en-US" w:eastAsia="en-AU"/>
        </w:rPr>
        <w:t>, or in the termination of services</w:t>
      </w:r>
      <w:r w:rsidR="000A7603" w:rsidRPr="0076101C">
        <w:rPr>
          <w:rFonts w:eastAsia="Calibri" w:cs="Arial"/>
          <w:lang w:val="en-US" w:eastAsia="en-AU"/>
        </w:rPr>
        <w:t>.</w:t>
      </w:r>
      <w:r w:rsidR="000A7603" w:rsidRPr="0076101C">
        <w:rPr>
          <w:rFonts w:cs="Arial"/>
        </w:rPr>
        <w:t xml:space="preserve"> </w:t>
      </w:r>
    </w:p>
    <w:p w14:paraId="6BEF48D0" w14:textId="466091E5" w:rsidR="000A7603" w:rsidRPr="0076101C" w:rsidRDefault="000A7603" w:rsidP="00B20E16">
      <w:pPr>
        <w:spacing w:after="120" w:line="276" w:lineRule="auto"/>
        <w:rPr>
          <w:rFonts w:eastAsia="Calibri" w:cs="Arial"/>
          <w:b/>
          <w:lang w:val="en-US" w:eastAsia="en-AU"/>
        </w:rPr>
      </w:pPr>
      <w:r w:rsidRPr="0076101C">
        <w:rPr>
          <w:rFonts w:cs="Arial"/>
        </w:rPr>
        <w:t xml:space="preserve">Failure to report incidents of abuse, </w:t>
      </w:r>
      <w:r w:rsidR="00383698">
        <w:rPr>
          <w:rFonts w:cs="Arial"/>
        </w:rPr>
        <w:t>allegations, disclosures or concerns in relation to abuse or neglect of a c</w:t>
      </w:r>
      <w:r w:rsidRPr="0076101C">
        <w:rPr>
          <w:rFonts w:cs="Arial"/>
        </w:rPr>
        <w:t>hild or young person may be classed as a criminal offence under state law.</w:t>
      </w:r>
    </w:p>
    <w:p w14:paraId="22C58FD2" w14:textId="706E3473" w:rsidR="000A7603" w:rsidRPr="0076101C" w:rsidRDefault="003E7DAF" w:rsidP="00B20E16">
      <w:pPr>
        <w:spacing w:after="120" w:line="276" w:lineRule="auto"/>
        <w:rPr>
          <w:rFonts w:cs="Arial"/>
          <w:b/>
          <w:lang w:val="en-US" w:eastAsia="en-AU"/>
        </w:rPr>
      </w:pPr>
      <w:r>
        <w:rPr>
          <w:rFonts w:cs="Arial"/>
          <w:lang w:val="en-US" w:eastAsia="en-AU"/>
        </w:rPr>
        <w:t>Council</w:t>
      </w:r>
      <w:r w:rsidR="000A7603" w:rsidRPr="0076101C">
        <w:rPr>
          <w:rFonts w:cs="Arial"/>
          <w:lang w:val="en-US" w:eastAsia="en-AU"/>
        </w:rPr>
        <w:t xml:space="preserve"> </w:t>
      </w:r>
      <w:r w:rsidR="000962AB">
        <w:rPr>
          <w:rFonts w:cs="Arial"/>
          <w:lang w:val="en-US" w:eastAsia="en-AU"/>
        </w:rPr>
        <w:t>Members</w:t>
      </w:r>
      <w:r w:rsidR="000962AB" w:rsidRPr="0076101C">
        <w:rPr>
          <w:rFonts w:cs="Arial"/>
          <w:lang w:val="en-US" w:eastAsia="en-AU"/>
        </w:rPr>
        <w:t xml:space="preserve"> </w:t>
      </w:r>
      <w:r w:rsidR="000A7603" w:rsidRPr="0076101C">
        <w:rPr>
          <w:rFonts w:cs="Arial"/>
          <w:lang w:val="en-US" w:eastAsia="en-AU"/>
        </w:rPr>
        <w:t>are obligated to report any information relating to:</w:t>
      </w:r>
    </w:p>
    <w:p w14:paraId="102B34DF" w14:textId="05DEB51E" w:rsidR="000A7603" w:rsidRPr="0076101C" w:rsidRDefault="00E13584" w:rsidP="00B20E16">
      <w:pPr>
        <w:numPr>
          <w:ilvl w:val="0"/>
          <w:numId w:val="5"/>
        </w:numPr>
        <w:spacing w:after="120" w:line="276" w:lineRule="auto"/>
        <w:rPr>
          <w:rFonts w:cs="Arial"/>
          <w:b/>
          <w:lang w:val="en-US" w:eastAsia="en-AU"/>
        </w:rPr>
      </w:pPr>
      <w:r>
        <w:rPr>
          <w:rFonts w:cs="Arial"/>
          <w:lang w:val="en-US" w:eastAsia="en-AU"/>
        </w:rPr>
        <w:t>i</w:t>
      </w:r>
      <w:r w:rsidR="000A7603" w:rsidRPr="0076101C">
        <w:rPr>
          <w:rFonts w:cs="Arial"/>
          <w:lang w:val="en-US" w:eastAsia="en-AU"/>
        </w:rPr>
        <w:t xml:space="preserve">ncidents, allegations, disclosures, or reasonable </w:t>
      </w:r>
      <w:r w:rsidR="00383698">
        <w:rPr>
          <w:rFonts w:cs="Arial"/>
          <w:lang w:val="en-US" w:eastAsia="en-AU"/>
        </w:rPr>
        <w:t>belief i</w:t>
      </w:r>
      <w:r w:rsidR="000A7603" w:rsidRPr="0076101C">
        <w:rPr>
          <w:rFonts w:cs="Arial"/>
          <w:lang w:val="en-US" w:eastAsia="en-AU"/>
        </w:rPr>
        <w:t xml:space="preserve">n relation to abuse or neglect of a child or young person, either by </w:t>
      </w:r>
      <w:r w:rsidR="00C97A02">
        <w:rPr>
          <w:rFonts w:cs="Arial"/>
          <w:lang w:val="en-US" w:eastAsia="en-AU"/>
        </w:rPr>
        <w:t>Members</w:t>
      </w:r>
      <w:r w:rsidR="000A7603" w:rsidRPr="0076101C">
        <w:rPr>
          <w:rFonts w:cs="Arial"/>
          <w:lang w:val="en-US" w:eastAsia="en-AU"/>
        </w:rPr>
        <w:t xml:space="preserve"> or by others</w:t>
      </w:r>
    </w:p>
    <w:p w14:paraId="649810B9" w14:textId="166D0127" w:rsidR="000A7603" w:rsidRPr="0076101C" w:rsidRDefault="00990EB5" w:rsidP="00B20E16">
      <w:pPr>
        <w:numPr>
          <w:ilvl w:val="0"/>
          <w:numId w:val="5"/>
        </w:numPr>
        <w:spacing w:after="120" w:line="276" w:lineRule="auto"/>
        <w:rPr>
          <w:rFonts w:cs="Arial"/>
          <w:b/>
          <w:lang w:val="en-US" w:eastAsia="en-AU"/>
        </w:rPr>
      </w:pPr>
      <w:r>
        <w:rPr>
          <w:rFonts w:cs="Arial"/>
          <w:lang w:val="en-US" w:eastAsia="en-AU"/>
        </w:rPr>
        <w:t>a</w:t>
      </w:r>
      <w:r w:rsidR="000A7603" w:rsidRPr="0076101C">
        <w:rPr>
          <w:rFonts w:cs="Arial"/>
          <w:lang w:val="en-US" w:eastAsia="en-AU"/>
        </w:rPr>
        <w:t xml:space="preserve">ny breaches or actions of other </w:t>
      </w:r>
      <w:r w:rsidR="003E7DAF">
        <w:rPr>
          <w:rFonts w:cs="Arial"/>
          <w:lang w:val="en-US" w:eastAsia="en-AU"/>
        </w:rPr>
        <w:t xml:space="preserve">Council </w:t>
      </w:r>
      <w:r w:rsidR="000962AB">
        <w:rPr>
          <w:rFonts w:cs="Arial"/>
          <w:lang w:val="en-US" w:eastAsia="en-AU"/>
        </w:rPr>
        <w:t xml:space="preserve">Members </w:t>
      </w:r>
      <w:r w:rsidR="000A7603" w:rsidRPr="0076101C">
        <w:rPr>
          <w:rFonts w:cs="Arial"/>
          <w:lang w:val="en-US" w:eastAsia="en-AU"/>
        </w:rPr>
        <w:t xml:space="preserve">that contravene our policies and procedures, </w:t>
      </w:r>
      <w:r w:rsidR="000A7603" w:rsidRPr="00383698">
        <w:rPr>
          <w:rFonts w:cs="Arial"/>
          <w:lang w:val="en-US" w:eastAsia="en-AU"/>
        </w:rPr>
        <w:t>outlined in</w:t>
      </w:r>
      <w:r w:rsidR="000A7603" w:rsidRPr="0076101C">
        <w:rPr>
          <w:rFonts w:cs="Arial"/>
          <w:lang w:val="en-US" w:eastAsia="en-AU"/>
        </w:rPr>
        <w:t xml:space="preserve"> </w:t>
      </w:r>
      <w:r w:rsidR="00DB3A30">
        <w:rPr>
          <w:rFonts w:cs="Arial"/>
          <w:lang w:val="en-US" w:eastAsia="en-AU"/>
        </w:rPr>
        <w:t>Council’s Safeguarding Children and Young People Code of Conduct</w:t>
      </w:r>
      <w:r w:rsidR="000A7603" w:rsidRPr="0076101C">
        <w:rPr>
          <w:rFonts w:cs="Arial"/>
          <w:lang w:val="en-US" w:eastAsia="en-AU"/>
        </w:rPr>
        <w:t xml:space="preserve"> </w:t>
      </w:r>
      <w:r w:rsidR="000D41C3">
        <w:rPr>
          <w:rFonts w:cs="Arial"/>
          <w:lang w:val="en-US" w:eastAsia="en-AU"/>
        </w:rPr>
        <w:t>and Staff Code of Conduct</w:t>
      </w:r>
    </w:p>
    <w:p w14:paraId="1AEE79DC" w14:textId="5DA776DD" w:rsidR="000A7603" w:rsidRPr="00602E7F" w:rsidRDefault="003E7DAF" w:rsidP="00B20E16">
      <w:pPr>
        <w:spacing w:after="120" w:line="276" w:lineRule="auto"/>
        <w:rPr>
          <w:rFonts w:eastAsia="Calibri" w:cs="Arial"/>
          <w:b/>
          <w:bCs/>
          <w:lang w:val="en-US" w:eastAsia="en-AU"/>
        </w:rPr>
      </w:pPr>
      <w:r w:rsidRPr="00602E7F">
        <w:rPr>
          <w:rFonts w:eastAsia="Calibri" w:cs="Arial"/>
          <w:b/>
          <w:bCs/>
          <w:lang w:val="en-US" w:eastAsia="en-AU"/>
        </w:rPr>
        <w:t>This</w:t>
      </w:r>
      <w:r w:rsidR="000A7603" w:rsidRPr="00602E7F">
        <w:rPr>
          <w:rFonts w:eastAsia="Calibri" w:cs="Arial"/>
          <w:b/>
          <w:bCs/>
          <w:lang w:val="en-US" w:eastAsia="en-AU"/>
        </w:rPr>
        <w:t xml:space="preserve"> policy prohibits all </w:t>
      </w:r>
      <w:r w:rsidRPr="00602E7F">
        <w:rPr>
          <w:rFonts w:eastAsia="Calibri" w:cs="Arial"/>
          <w:b/>
          <w:bCs/>
          <w:lang w:val="en-US" w:eastAsia="en-AU"/>
        </w:rPr>
        <w:t xml:space="preserve">Council </w:t>
      </w:r>
      <w:r w:rsidR="000962AB" w:rsidRPr="00602E7F">
        <w:rPr>
          <w:rFonts w:eastAsia="Calibri" w:cs="Arial"/>
          <w:b/>
          <w:bCs/>
          <w:lang w:val="en-US" w:eastAsia="en-AU"/>
        </w:rPr>
        <w:t xml:space="preserve">Members </w:t>
      </w:r>
      <w:r w:rsidR="000A7603" w:rsidRPr="00602E7F">
        <w:rPr>
          <w:rFonts w:eastAsia="Calibri" w:cs="Arial"/>
          <w:b/>
          <w:bCs/>
          <w:lang w:val="en-US" w:eastAsia="en-AU"/>
        </w:rPr>
        <w:t>from:</w:t>
      </w:r>
    </w:p>
    <w:p w14:paraId="49C5B6F3" w14:textId="4B244B64" w:rsidR="000A7603" w:rsidRPr="0076101C" w:rsidRDefault="000A7603" w:rsidP="00B20E16">
      <w:pPr>
        <w:numPr>
          <w:ilvl w:val="0"/>
          <w:numId w:val="4"/>
        </w:numPr>
        <w:spacing w:after="120" w:line="276" w:lineRule="auto"/>
        <w:rPr>
          <w:rFonts w:eastAsia="Calibri" w:cs="Arial"/>
          <w:b/>
          <w:lang w:val="en-US" w:eastAsia="en-AU"/>
        </w:rPr>
      </w:pPr>
      <w:r w:rsidRPr="0076101C">
        <w:rPr>
          <w:rFonts w:eastAsia="Calibri" w:cs="Arial"/>
          <w:lang w:val="en-US" w:eastAsia="en-AU"/>
        </w:rPr>
        <w:t xml:space="preserve">discussing any concerns or allegations with </w:t>
      </w:r>
      <w:r w:rsidRPr="0076101C">
        <w:rPr>
          <w:rFonts w:eastAsia="Calibri" w:cs="Arial"/>
          <w:lang w:eastAsia="en-AU"/>
        </w:rPr>
        <w:t>unauthorised</w:t>
      </w:r>
      <w:r w:rsidRPr="0076101C">
        <w:rPr>
          <w:rFonts w:eastAsia="Calibri" w:cs="Arial"/>
          <w:lang w:val="en-US" w:eastAsia="en-AU"/>
        </w:rPr>
        <w:t xml:space="preserve"> </w:t>
      </w:r>
      <w:r w:rsidR="00CB31CF">
        <w:rPr>
          <w:rFonts w:eastAsia="Calibri" w:cs="Arial"/>
          <w:lang w:val="en-US" w:eastAsia="en-AU"/>
        </w:rPr>
        <w:t>Members</w:t>
      </w:r>
      <w:r w:rsidR="00383698">
        <w:rPr>
          <w:rFonts w:eastAsia="Calibri" w:cs="Arial"/>
          <w:lang w:val="en-US" w:eastAsia="en-AU"/>
        </w:rPr>
        <w:t xml:space="preserve">, </w:t>
      </w:r>
      <w:r w:rsidRPr="0076101C">
        <w:rPr>
          <w:rFonts w:eastAsia="Calibri" w:cs="Arial"/>
          <w:lang w:val="en-US" w:eastAsia="en-AU"/>
        </w:rPr>
        <w:t xml:space="preserve">within or outside </w:t>
      </w:r>
      <w:r w:rsidR="008D7DAA">
        <w:rPr>
          <w:rFonts w:eastAsia="Calibri" w:cs="Arial"/>
          <w:lang w:val="en-US" w:eastAsia="en-AU"/>
        </w:rPr>
        <w:t>Council</w:t>
      </w:r>
      <w:r w:rsidR="003E7DAF">
        <w:rPr>
          <w:rFonts w:eastAsia="Calibri" w:cs="Arial"/>
          <w:lang w:val="en-US" w:eastAsia="en-AU"/>
        </w:rPr>
        <w:t xml:space="preserve">. This </w:t>
      </w:r>
      <w:r w:rsidRPr="0076101C">
        <w:rPr>
          <w:rFonts w:eastAsia="Calibri" w:cs="Arial"/>
          <w:lang w:val="en-US" w:eastAsia="en-AU"/>
        </w:rPr>
        <w:t xml:space="preserve">prohibition </w:t>
      </w:r>
      <w:r w:rsidR="003E7DAF">
        <w:rPr>
          <w:rFonts w:eastAsia="Calibri" w:cs="Arial"/>
          <w:lang w:val="en-US" w:eastAsia="en-AU"/>
        </w:rPr>
        <w:t xml:space="preserve">is </w:t>
      </w:r>
      <w:r w:rsidRPr="0076101C">
        <w:rPr>
          <w:rFonts w:eastAsia="Calibri" w:cs="Arial"/>
          <w:lang w:val="en-US" w:eastAsia="en-AU"/>
        </w:rPr>
        <w:t xml:space="preserve">not designed to limit, in any way, </w:t>
      </w:r>
      <w:r w:rsidR="0084218F">
        <w:rPr>
          <w:rFonts w:eastAsia="Calibri" w:cs="Arial"/>
          <w:lang w:val="en-US" w:eastAsia="en-AU"/>
        </w:rPr>
        <w:t>Council Members’</w:t>
      </w:r>
      <w:r w:rsidR="0084218F" w:rsidRPr="0076101C">
        <w:rPr>
          <w:rFonts w:eastAsia="Calibri" w:cs="Arial"/>
          <w:lang w:val="en-US" w:eastAsia="en-AU"/>
        </w:rPr>
        <w:t xml:space="preserve"> </w:t>
      </w:r>
      <w:r w:rsidRPr="0076101C">
        <w:rPr>
          <w:rFonts w:eastAsia="Calibri" w:cs="Arial"/>
          <w:lang w:val="en-US" w:eastAsia="en-AU"/>
        </w:rPr>
        <w:t xml:space="preserve">rights and responsibilities to report concerns or allegations, but rather as part of </w:t>
      </w:r>
      <w:r w:rsidR="008D7DAA">
        <w:rPr>
          <w:rFonts w:eastAsia="Calibri" w:cs="Arial"/>
          <w:lang w:val="en-US" w:eastAsia="en-AU"/>
        </w:rPr>
        <w:t>Council</w:t>
      </w:r>
      <w:r w:rsidRPr="0076101C">
        <w:rPr>
          <w:rFonts w:eastAsia="Calibri" w:cs="Arial"/>
          <w:lang w:val="en-US" w:eastAsia="en-AU"/>
        </w:rPr>
        <w:t>’s commitment to ensuring privacy, confidentiality and natural justice</w:t>
      </w:r>
    </w:p>
    <w:p w14:paraId="55AB932F" w14:textId="6ED1E9EA" w:rsidR="00FE7361" w:rsidRDefault="000A7603" w:rsidP="00B20E16">
      <w:pPr>
        <w:numPr>
          <w:ilvl w:val="0"/>
          <w:numId w:val="4"/>
        </w:numPr>
        <w:spacing w:after="120" w:line="276" w:lineRule="auto"/>
        <w:ind w:left="714" w:hanging="357"/>
        <w:rPr>
          <w:rFonts w:eastAsia="Calibri" w:cs="Arial"/>
          <w:b/>
          <w:lang w:val="en-US" w:eastAsia="en-AU"/>
        </w:rPr>
      </w:pPr>
      <w:r w:rsidRPr="0076101C">
        <w:rPr>
          <w:rFonts w:eastAsia="Calibri" w:cs="Arial"/>
          <w:lang w:val="en-US" w:eastAsia="en-AU"/>
        </w:rPr>
        <w:t>making deliberately false, misleading, or vexatious allegations</w:t>
      </w:r>
    </w:p>
    <w:p w14:paraId="0C3C8D40" w14:textId="77777777" w:rsidR="003E7DAF" w:rsidRDefault="003E7DAF" w:rsidP="003E7DAF">
      <w:pPr>
        <w:pStyle w:val="Heading2"/>
        <w:ind w:left="0"/>
        <w:rPr>
          <w:rFonts w:eastAsia="Calibri"/>
          <w:lang w:val="en-US" w:eastAsia="en-AU"/>
        </w:rPr>
      </w:pPr>
    </w:p>
    <w:p w14:paraId="1C552289" w14:textId="3F571E92" w:rsidR="00FE7361" w:rsidRPr="00FE7361" w:rsidRDefault="003E7DAF" w:rsidP="002B375E">
      <w:pPr>
        <w:pStyle w:val="Heading2"/>
        <w:spacing w:after="120"/>
        <w:ind w:left="0"/>
        <w:rPr>
          <w:rFonts w:eastAsia="Calibri"/>
          <w:lang w:val="en-US" w:eastAsia="en-AU"/>
        </w:rPr>
      </w:pPr>
      <w:bookmarkStart w:id="10" w:name="_Toc88663917"/>
      <w:r>
        <w:rPr>
          <w:rFonts w:eastAsia="Calibri"/>
          <w:lang w:val="en-US" w:eastAsia="en-AU"/>
        </w:rPr>
        <w:t xml:space="preserve">3.3 </w:t>
      </w:r>
      <w:r w:rsidR="00FE7361">
        <w:rPr>
          <w:rFonts w:eastAsia="Calibri"/>
          <w:lang w:val="en-US" w:eastAsia="en-AU"/>
        </w:rPr>
        <w:t>Communications:</w:t>
      </w:r>
      <w:bookmarkEnd w:id="10"/>
    </w:p>
    <w:p w14:paraId="09255AA1" w14:textId="71EE456B" w:rsidR="000A7603" w:rsidRPr="00E4521C" w:rsidRDefault="00383698" w:rsidP="00B20E16">
      <w:pPr>
        <w:spacing w:after="120" w:line="276" w:lineRule="auto"/>
        <w:rPr>
          <w:rFonts w:cs="Arial"/>
          <w:b/>
          <w:szCs w:val="22"/>
          <w:lang w:val="en-US" w:eastAsia="en-AU"/>
        </w:rPr>
      </w:pPr>
      <w:r>
        <w:rPr>
          <w:rFonts w:cs="Arial"/>
          <w:szCs w:val="22"/>
          <w:lang w:val="en-US" w:eastAsia="en-AU"/>
        </w:rPr>
        <w:t>Council will ensure that a</w:t>
      </w:r>
      <w:r w:rsidR="000A7603" w:rsidRPr="00E4521C">
        <w:rPr>
          <w:rFonts w:cs="Arial"/>
          <w:szCs w:val="22"/>
          <w:lang w:val="en-US" w:eastAsia="en-AU"/>
        </w:rPr>
        <w:t xml:space="preserve">ll children and young </w:t>
      </w:r>
      <w:r w:rsidR="00AB091C" w:rsidRPr="00E4521C">
        <w:rPr>
          <w:rFonts w:cs="Arial"/>
          <w:szCs w:val="22"/>
          <w:lang w:val="en-US" w:eastAsia="en-AU"/>
        </w:rPr>
        <w:t xml:space="preserve">people </w:t>
      </w:r>
      <w:r>
        <w:rPr>
          <w:rStyle w:val="CommentReference"/>
          <w:sz w:val="22"/>
          <w:szCs w:val="22"/>
        </w:rPr>
        <w:t>involved in our</w:t>
      </w:r>
      <w:r w:rsidR="00FE7361" w:rsidRPr="00E4521C">
        <w:rPr>
          <w:rStyle w:val="CommentReference"/>
          <w:sz w:val="22"/>
          <w:szCs w:val="22"/>
        </w:rPr>
        <w:t xml:space="preserve"> programs and services </w:t>
      </w:r>
      <w:r>
        <w:rPr>
          <w:rFonts w:cs="Arial"/>
          <w:szCs w:val="22"/>
          <w:lang w:val="en-US" w:eastAsia="en-AU"/>
        </w:rPr>
        <w:t>will have access to</w:t>
      </w:r>
      <w:r w:rsidR="00CB31CF">
        <w:rPr>
          <w:rFonts w:cs="Arial"/>
          <w:szCs w:val="22"/>
          <w:lang w:val="en-US" w:eastAsia="en-AU"/>
        </w:rPr>
        <w:t xml:space="preserve"> </w:t>
      </w:r>
      <w:r w:rsidR="003E7DAF">
        <w:rPr>
          <w:rFonts w:cs="Arial"/>
          <w:szCs w:val="22"/>
          <w:lang w:val="en-US" w:eastAsia="en-AU"/>
        </w:rPr>
        <w:t>this</w:t>
      </w:r>
      <w:r w:rsidR="000A7603" w:rsidRPr="00E4521C">
        <w:rPr>
          <w:rFonts w:cs="Arial"/>
          <w:szCs w:val="22"/>
          <w:lang w:val="en-US" w:eastAsia="en-AU"/>
        </w:rPr>
        <w:t xml:space="preserve"> policy</w:t>
      </w:r>
      <w:r w:rsidR="00CB31CF">
        <w:rPr>
          <w:rFonts w:cs="Arial"/>
          <w:szCs w:val="22"/>
          <w:lang w:val="en-US" w:eastAsia="en-AU"/>
        </w:rPr>
        <w:t>, in accessible formats</w:t>
      </w:r>
      <w:r w:rsidR="000A7603" w:rsidRPr="00E4521C">
        <w:rPr>
          <w:rFonts w:cs="Arial"/>
          <w:szCs w:val="22"/>
          <w:lang w:val="en-US" w:eastAsia="en-AU"/>
        </w:rPr>
        <w:t xml:space="preserve"> and provided with the support and mechanisms to feel empowered to speak up if they feel unsafe, hear something, or see something that does not feel right. </w:t>
      </w:r>
      <w:r w:rsidR="008D7DAA" w:rsidRPr="00E4521C">
        <w:rPr>
          <w:rFonts w:cs="Arial"/>
          <w:szCs w:val="22"/>
          <w:lang w:val="en-US" w:eastAsia="en-AU"/>
        </w:rPr>
        <w:t>Council</w:t>
      </w:r>
      <w:r w:rsidR="000A7603" w:rsidRPr="00E4521C">
        <w:rPr>
          <w:rFonts w:cs="Arial"/>
          <w:szCs w:val="22"/>
          <w:lang w:val="en-US" w:eastAsia="en-AU"/>
        </w:rPr>
        <w:t xml:space="preserve"> upholds a child’s rights to be heard, protected, and supported. </w:t>
      </w:r>
    </w:p>
    <w:p w14:paraId="56AFE625" w14:textId="25D6EDA1" w:rsidR="000A7603" w:rsidRPr="0076101C" w:rsidRDefault="000A7603" w:rsidP="00B20E16">
      <w:pPr>
        <w:spacing w:after="120" w:line="276" w:lineRule="auto"/>
        <w:rPr>
          <w:rFonts w:cs="Arial"/>
          <w:b/>
          <w:lang w:val="en-US" w:eastAsia="en-AU"/>
        </w:rPr>
      </w:pPr>
      <w:r w:rsidRPr="0076101C">
        <w:rPr>
          <w:rFonts w:cs="Arial"/>
          <w:bCs/>
          <w:iCs/>
          <w:lang w:val="en-US" w:eastAsia="en-AU"/>
        </w:rPr>
        <w:t xml:space="preserve">In adhering to this </w:t>
      </w:r>
      <w:r w:rsidR="000D41C3">
        <w:rPr>
          <w:rFonts w:cs="Arial"/>
          <w:bCs/>
          <w:iCs/>
          <w:lang w:val="en-US" w:eastAsia="en-AU"/>
        </w:rPr>
        <w:t>P</w:t>
      </w:r>
      <w:r w:rsidRPr="0076101C">
        <w:rPr>
          <w:rFonts w:cs="Arial"/>
          <w:bCs/>
          <w:iCs/>
          <w:lang w:val="en-US" w:eastAsia="en-AU"/>
        </w:rPr>
        <w:t xml:space="preserve">olicy, </w:t>
      </w:r>
      <w:r w:rsidR="007F074F">
        <w:rPr>
          <w:rFonts w:cs="Arial"/>
          <w:bCs/>
          <w:iCs/>
          <w:lang w:val="en-US" w:eastAsia="en-AU"/>
        </w:rPr>
        <w:t xml:space="preserve">Council </w:t>
      </w:r>
      <w:r w:rsidR="000962AB">
        <w:rPr>
          <w:rFonts w:cs="Arial"/>
          <w:bCs/>
          <w:iCs/>
          <w:lang w:val="en-US" w:eastAsia="en-AU"/>
        </w:rPr>
        <w:t>Members</w:t>
      </w:r>
      <w:r w:rsidR="000962AB" w:rsidRPr="0076101C">
        <w:rPr>
          <w:rFonts w:cs="Arial"/>
          <w:bCs/>
          <w:iCs/>
          <w:lang w:val="en-US" w:eastAsia="en-AU"/>
        </w:rPr>
        <w:t xml:space="preserve"> </w:t>
      </w:r>
      <w:r w:rsidRPr="0076101C">
        <w:rPr>
          <w:rFonts w:cs="Arial"/>
          <w:lang w:val="en-US" w:eastAsia="en-AU"/>
        </w:rPr>
        <w:t>will promote equity and respect diversity of the children and young people and their parents/care givers who access our services</w:t>
      </w:r>
      <w:r w:rsidR="00CB31CF">
        <w:rPr>
          <w:rFonts w:cs="Arial"/>
          <w:lang w:val="en-US" w:eastAsia="en-AU"/>
        </w:rPr>
        <w:t>.</w:t>
      </w:r>
      <w:r w:rsidRPr="0076101C">
        <w:rPr>
          <w:rFonts w:cs="Arial"/>
          <w:lang w:val="en-US" w:eastAsia="en-AU"/>
        </w:rPr>
        <w:t xml:space="preserve"> This includes Aboriginal and Torres Strait Islander children, children from culturally and linguistically diverse backgrounds and children, young people with a disability, LGBTQI+ children, and children who cannot live at home. </w:t>
      </w:r>
      <w:r w:rsidR="008D7DAA">
        <w:rPr>
          <w:rFonts w:cs="Arial"/>
          <w:lang w:val="en-US" w:eastAsia="en-AU"/>
        </w:rPr>
        <w:t>Council</w:t>
      </w:r>
      <w:r w:rsidRPr="0076101C">
        <w:rPr>
          <w:rFonts w:cs="Arial"/>
          <w:lang w:val="en-US" w:eastAsia="en-AU"/>
        </w:rPr>
        <w:t xml:space="preserve"> upholds a family’s right to have their concern</w:t>
      </w:r>
      <w:r w:rsidR="00AB091C">
        <w:rPr>
          <w:rFonts w:cs="Arial"/>
          <w:lang w:val="en-US" w:eastAsia="en-AU"/>
        </w:rPr>
        <w:t>s or issues raised</w:t>
      </w:r>
      <w:r w:rsidR="000D41C3">
        <w:rPr>
          <w:rFonts w:cs="Arial"/>
          <w:lang w:val="en-US" w:eastAsia="en-AU"/>
        </w:rPr>
        <w:t>,</w:t>
      </w:r>
      <w:r w:rsidR="00AB091C">
        <w:rPr>
          <w:rFonts w:cs="Arial"/>
          <w:lang w:val="en-US" w:eastAsia="en-AU"/>
        </w:rPr>
        <w:t xml:space="preserve"> </w:t>
      </w:r>
      <w:r w:rsidR="002A77F4" w:rsidRPr="0076101C">
        <w:rPr>
          <w:rFonts w:cs="Arial"/>
          <w:lang w:val="en-US" w:eastAsia="en-AU"/>
        </w:rPr>
        <w:t>resolved,</w:t>
      </w:r>
      <w:r w:rsidRPr="0076101C">
        <w:rPr>
          <w:rFonts w:cs="Arial"/>
          <w:lang w:val="en-US" w:eastAsia="en-AU"/>
        </w:rPr>
        <w:t xml:space="preserve"> and done so in a culturally respectful and safe way.</w:t>
      </w:r>
    </w:p>
    <w:p w14:paraId="493A30F2" w14:textId="1B381CA7" w:rsidR="00097C29" w:rsidRDefault="000A7603" w:rsidP="00B20E16">
      <w:pPr>
        <w:spacing w:after="120" w:line="276" w:lineRule="auto"/>
        <w:rPr>
          <w:rFonts w:cs="Arial"/>
          <w:lang w:val="en-US" w:eastAsia="en-AU"/>
        </w:rPr>
      </w:pPr>
      <w:r w:rsidRPr="0076101C">
        <w:rPr>
          <w:rFonts w:cs="Arial"/>
          <w:lang w:val="en-US" w:eastAsia="en-AU"/>
        </w:rPr>
        <w:t xml:space="preserve">The responsibility of each </w:t>
      </w:r>
      <w:r w:rsidR="00E13584">
        <w:rPr>
          <w:rFonts w:cs="Arial"/>
          <w:lang w:val="en-US" w:eastAsia="en-AU"/>
        </w:rPr>
        <w:t xml:space="preserve">Council </w:t>
      </w:r>
      <w:r w:rsidR="000962AB">
        <w:rPr>
          <w:rFonts w:cs="Arial"/>
          <w:lang w:val="en-US" w:eastAsia="en-AU"/>
        </w:rPr>
        <w:t xml:space="preserve">Member’s </w:t>
      </w:r>
      <w:r w:rsidRPr="0076101C">
        <w:rPr>
          <w:rFonts w:cs="Arial"/>
          <w:lang w:val="en-US" w:eastAsia="en-AU"/>
        </w:rPr>
        <w:t xml:space="preserve">role in relation to the development and compliance of the </w:t>
      </w:r>
      <w:r w:rsidR="000D41C3">
        <w:rPr>
          <w:rFonts w:cs="Arial"/>
          <w:lang w:val="en-US" w:eastAsia="en-AU"/>
        </w:rPr>
        <w:t>P</w:t>
      </w:r>
      <w:r w:rsidRPr="0076101C">
        <w:rPr>
          <w:rFonts w:cs="Arial"/>
          <w:lang w:val="en-US" w:eastAsia="en-AU"/>
        </w:rPr>
        <w:t xml:space="preserve">olicy is detailed in </w:t>
      </w:r>
      <w:r w:rsidRPr="0076101C">
        <w:rPr>
          <w:rFonts w:cs="Arial"/>
          <w:bCs/>
          <w:iCs/>
          <w:lang w:val="en-US" w:eastAsia="en-AU"/>
        </w:rPr>
        <w:t>section 1</w:t>
      </w:r>
      <w:r w:rsidR="00D3502F">
        <w:rPr>
          <w:rFonts w:cs="Arial"/>
          <w:bCs/>
          <w:iCs/>
          <w:lang w:val="en-US" w:eastAsia="en-AU"/>
        </w:rPr>
        <w:t>0</w:t>
      </w:r>
      <w:r w:rsidRPr="0076101C">
        <w:rPr>
          <w:rFonts w:cs="Arial"/>
          <w:lang w:val="en-US" w:eastAsia="en-AU"/>
        </w:rPr>
        <w:t xml:space="preserve"> of this policy.  </w:t>
      </w:r>
    </w:p>
    <w:p w14:paraId="206BBD84" w14:textId="79B3C83F" w:rsidR="000A7603" w:rsidRDefault="007F074F" w:rsidP="002B375E">
      <w:pPr>
        <w:pStyle w:val="Heading1"/>
        <w:rPr>
          <w:sz w:val="24"/>
          <w:szCs w:val="24"/>
        </w:rPr>
      </w:pPr>
      <w:bookmarkStart w:id="11" w:name="_Toc88663918"/>
      <w:r>
        <w:rPr>
          <w:sz w:val="24"/>
          <w:szCs w:val="24"/>
        </w:rPr>
        <w:lastRenderedPageBreak/>
        <w:t xml:space="preserve">4. </w:t>
      </w:r>
      <w:r w:rsidR="00166F84" w:rsidRPr="00A620BD">
        <w:rPr>
          <w:sz w:val="24"/>
          <w:szCs w:val="24"/>
        </w:rPr>
        <w:t>Procedure</w:t>
      </w:r>
      <w:bookmarkStart w:id="12" w:name="_Toc428959102"/>
      <w:bookmarkEnd w:id="11"/>
    </w:p>
    <w:p w14:paraId="478D0399" w14:textId="00E6078F" w:rsidR="0056046D" w:rsidRDefault="0056046D" w:rsidP="0056046D"/>
    <w:p w14:paraId="6E2834FF" w14:textId="5FD6FC3F" w:rsidR="00584407" w:rsidRDefault="0056046D" w:rsidP="0056046D">
      <w:r>
        <w:t xml:space="preserve">Council is committed to creating and maintaining a child safe organisation, where protecting children and reporting on child abuse is embedded in everyday thinking and practice. </w:t>
      </w:r>
      <w:bookmarkEnd w:id="12"/>
      <w:r w:rsidR="00CB31CF" w:rsidDel="00CB31CF">
        <w:t xml:space="preserve"> </w:t>
      </w:r>
    </w:p>
    <w:p w14:paraId="36A1861A" w14:textId="77777777" w:rsidR="0056046D" w:rsidRDefault="0056046D" w:rsidP="0056046D">
      <w:pPr>
        <w:rPr>
          <w:rFonts w:cs="Arial"/>
          <w:lang w:val="en-US" w:eastAsia="en-AU"/>
        </w:rPr>
      </w:pPr>
    </w:p>
    <w:p w14:paraId="60523882" w14:textId="02B97DA9" w:rsidR="000A7603" w:rsidRPr="0076101C" w:rsidRDefault="000A7603" w:rsidP="000A7603">
      <w:pPr>
        <w:spacing w:after="120" w:line="276" w:lineRule="auto"/>
        <w:jc w:val="both"/>
        <w:rPr>
          <w:rFonts w:cs="Arial"/>
          <w:b/>
          <w:lang w:val="en-US" w:eastAsia="en-AU"/>
        </w:rPr>
      </w:pPr>
      <w:r w:rsidRPr="0076101C">
        <w:rPr>
          <w:rFonts w:cs="Arial"/>
          <w:lang w:val="en-US" w:eastAsia="en-AU"/>
        </w:rPr>
        <w:t xml:space="preserve">There are four critical steps that </w:t>
      </w:r>
      <w:r w:rsidR="008D7DAA">
        <w:rPr>
          <w:rFonts w:cs="Arial"/>
          <w:lang w:val="en-US" w:eastAsia="en-AU"/>
        </w:rPr>
        <w:t>Council</w:t>
      </w:r>
      <w:r w:rsidRPr="0076101C">
        <w:rPr>
          <w:rFonts w:cs="Arial"/>
          <w:lang w:val="en-US" w:eastAsia="en-AU"/>
        </w:rPr>
        <w:t xml:space="preserve"> </w:t>
      </w:r>
      <w:r w:rsidR="00C97A02">
        <w:rPr>
          <w:rFonts w:cs="Arial"/>
          <w:lang w:val="en-US" w:eastAsia="en-AU"/>
        </w:rPr>
        <w:t>Members</w:t>
      </w:r>
      <w:r w:rsidR="007F074F">
        <w:rPr>
          <w:rFonts w:cs="Arial"/>
          <w:lang w:val="en-US" w:eastAsia="en-AU"/>
        </w:rPr>
        <w:t xml:space="preserve"> </w:t>
      </w:r>
      <w:r w:rsidRPr="0076101C">
        <w:rPr>
          <w:rFonts w:cs="Arial"/>
          <w:lang w:val="en-US" w:eastAsia="en-AU"/>
        </w:rPr>
        <w:t xml:space="preserve">must follow </w:t>
      </w:r>
      <w:r w:rsidR="00CE20A5">
        <w:rPr>
          <w:rFonts w:cs="Arial"/>
          <w:lang w:val="en-US" w:eastAsia="en-AU"/>
        </w:rPr>
        <w:t>for</w:t>
      </w:r>
      <w:r w:rsidR="00CE20A5" w:rsidRPr="0076101C">
        <w:rPr>
          <w:rFonts w:cs="Arial"/>
          <w:lang w:val="en-US" w:eastAsia="en-AU"/>
        </w:rPr>
        <w:t xml:space="preserve"> </w:t>
      </w:r>
      <w:bookmarkStart w:id="13" w:name="_Hlk88048495"/>
      <w:r w:rsidRPr="0076101C">
        <w:rPr>
          <w:rFonts w:cs="Arial"/>
          <w:lang w:val="en-US" w:eastAsia="en-AU"/>
        </w:rPr>
        <w:t xml:space="preserve">all incidents, allegations, disclosures or reasonable </w:t>
      </w:r>
      <w:r w:rsidR="00CB31CF">
        <w:rPr>
          <w:rFonts w:cs="Arial"/>
          <w:lang w:val="en-US" w:eastAsia="en-AU"/>
        </w:rPr>
        <w:t>belief o</w:t>
      </w:r>
      <w:r w:rsidRPr="0076101C">
        <w:rPr>
          <w:rFonts w:cs="Arial"/>
          <w:lang w:val="en-US" w:eastAsia="en-AU"/>
        </w:rPr>
        <w:t>f abuse or neglect, or breaches of policy where appropriate:</w:t>
      </w:r>
      <w:bookmarkEnd w:id="13"/>
    </w:p>
    <w:p w14:paraId="4D4EBEF9" w14:textId="77777777" w:rsidR="000A7603" w:rsidRPr="0076101C" w:rsidRDefault="000A7603" w:rsidP="001E677A">
      <w:pPr>
        <w:numPr>
          <w:ilvl w:val="0"/>
          <w:numId w:val="6"/>
        </w:numPr>
        <w:spacing w:line="276" w:lineRule="auto"/>
        <w:contextualSpacing/>
        <w:jc w:val="both"/>
        <w:rPr>
          <w:rFonts w:cs="Arial"/>
          <w:b/>
          <w:lang w:val="en-US" w:eastAsia="en-AU"/>
        </w:rPr>
      </w:pPr>
      <w:r w:rsidRPr="0076101C">
        <w:rPr>
          <w:rFonts w:cs="Arial"/>
          <w:lang w:val="en-US" w:eastAsia="en-AU"/>
        </w:rPr>
        <w:t>Responding</w:t>
      </w:r>
    </w:p>
    <w:p w14:paraId="610137F0" w14:textId="77777777" w:rsidR="000A7603" w:rsidRPr="0076101C" w:rsidRDefault="000A7603" w:rsidP="001E677A">
      <w:pPr>
        <w:numPr>
          <w:ilvl w:val="0"/>
          <w:numId w:val="6"/>
        </w:numPr>
        <w:spacing w:line="276" w:lineRule="auto"/>
        <w:contextualSpacing/>
        <w:jc w:val="both"/>
        <w:rPr>
          <w:rFonts w:cs="Arial"/>
          <w:b/>
          <w:lang w:val="en-US" w:eastAsia="en-AU"/>
        </w:rPr>
      </w:pPr>
      <w:r w:rsidRPr="0076101C">
        <w:rPr>
          <w:rFonts w:cs="Arial"/>
          <w:lang w:val="en-US" w:eastAsia="en-AU"/>
        </w:rPr>
        <w:t>Reporting</w:t>
      </w:r>
    </w:p>
    <w:p w14:paraId="06CBD818" w14:textId="77777777" w:rsidR="000A7603" w:rsidRPr="0076101C" w:rsidRDefault="000A7603" w:rsidP="001E677A">
      <w:pPr>
        <w:numPr>
          <w:ilvl w:val="0"/>
          <w:numId w:val="6"/>
        </w:numPr>
        <w:spacing w:line="276" w:lineRule="auto"/>
        <w:contextualSpacing/>
        <w:jc w:val="both"/>
        <w:rPr>
          <w:rFonts w:cs="Arial"/>
          <w:b/>
          <w:lang w:val="en-US" w:eastAsia="en-AU"/>
        </w:rPr>
      </w:pPr>
      <w:r w:rsidRPr="0076101C">
        <w:rPr>
          <w:rFonts w:cs="Arial"/>
          <w:lang w:val="en-US" w:eastAsia="en-AU"/>
        </w:rPr>
        <w:t>Sharing of Information</w:t>
      </w:r>
    </w:p>
    <w:p w14:paraId="552DC564" w14:textId="763D694B" w:rsidR="000A7603" w:rsidRPr="000B15DB" w:rsidRDefault="000A7603" w:rsidP="001E677A">
      <w:pPr>
        <w:numPr>
          <w:ilvl w:val="0"/>
          <w:numId w:val="6"/>
        </w:numPr>
        <w:spacing w:line="276" w:lineRule="auto"/>
        <w:contextualSpacing/>
        <w:jc w:val="both"/>
        <w:rPr>
          <w:rFonts w:cs="Arial"/>
          <w:b/>
          <w:lang w:val="en-US" w:eastAsia="en-AU"/>
        </w:rPr>
      </w:pPr>
      <w:r w:rsidRPr="0076101C">
        <w:rPr>
          <w:rFonts w:cs="Arial"/>
          <w:lang w:val="en-US" w:eastAsia="en-AU"/>
        </w:rPr>
        <w:t>Supporting</w:t>
      </w:r>
    </w:p>
    <w:p w14:paraId="7FBAA5C2" w14:textId="77777777" w:rsidR="000B15DB" w:rsidRPr="00720174" w:rsidRDefault="000B15DB" w:rsidP="000B15DB">
      <w:pPr>
        <w:spacing w:after="120" w:line="276" w:lineRule="auto"/>
        <w:rPr>
          <w:rFonts w:cs="Arial"/>
          <w:sz w:val="16"/>
          <w:szCs w:val="16"/>
          <w:lang w:val="en-US" w:eastAsia="en-AU"/>
        </w:rPr>
      </w:pPr>
    </w:p>
    <w:p w14:paraId="4552D0B8" w14:textId="3F3ADD98" w:rsidR="000A7603" w:rsidRPr="0076101C" w:rsidRDefault="000B15DB" w:rsidP="006C53AC">
      <w:pPr>
        <w:spacing w:after="120" w:line="276" w:lineRule="auto"/>
        <w:rPr>
          <w:rFonts w:cs="Arial"/>
          <w:b/>
          <w:color w:val="63666A"/>
          <w:lang w:val="en-US" w:eastAsia="en-AU"/>
        </w:rPr>
      </w:pPr>
      <w:r w:rsidRPr="006C53AC">
        <w:rPr>
          <w:rFonts w:cs="Arial"/>
          <w:i/>
          <w:iCs/>
          <w:lang w:val="en-US" w:eastAsia="en-AU"/>
        </w:rPr>
        <w:t xml:space="preserve">Councils </w:t>
      </w:r>
      <w:r w:rsidR="006C53AC" w:rsidRPr="006C53AC">
        <w:rPr>
          <w:rFonts w:cs="Arial"/>
          <w:i/>
          <w:iCs/>
          <w:lang w:val="en-US" w:eastAsia="en-AU"/>
        </w:rPr>
        <w:t>Safeguarding</w:t>
      </w:r>
      <w:r w:rsidRPr="006C53AC">
        <w:rPr>
          <w:rFonts w:cs="Arial"/>
          <w:i/>
          <w:iCs/>
          <w:lang w:val="en-US" w:eastAsia="en-AU"/>
        </w:rPr>
        <w:t xml:space="preserve"> Children and Young People</w:t>
      </w:r>
      <w:r w:rsidRPr="006C53AC" w:rsidDel="00016F5B">
        <w:rPr>
          <w:rFonts w:cs="Arial"/>
          <w:i/>
          <w:iCs/>
          <w:lang w:val="en-US" w:eastAsia="en-AU"/>
        </w:rPr>
        <w:t xml:space="preserve"> </w:t>
      </w:r>
      <w:r w:rsidRPr="006C53AC">
        <w:rPr>
          <w:rFonts w:cs="Arial"/>
          <w:i/>
          <w:iCs/>
          <w:lang w:val="en-US" w:eastAsia="en-AU"/>
        </w:rPr>
        <w:t>Incident Management Procedure</w:t>
      </w:r>
      <w:r w:rsidRPr="000B15DB" w:rsidDel="00016F5B">
        <w:rPr>
          <w:rFonts w:cs="Arial"/>
          <w:lang w:val="en-US" w:eastAsia="en-AU"/>
        </w:rPr>
        <w:t xml:space="preserve"> </w:t>
      </w:r>
      <w:r w:rsidR="006C53AC">
        <w:rPr>
          <w:rFonts w:cs="Arial"/>
          <w:lang w:val="en-US" w:eastAsia="en-AU"/>
        </w:rPr>
        <w:t>provides a</w:t>
      </w:r>
      <w:r w:rsidR="00B20E16">
        <w:rPr>
          <w:rFonts w:cs="Arial"/>
          <w:lang w:val="en-US" w:eastAsia="en-AU"/>
        </w:rPr>
        <w:t xml:space="preserve"> </w:t>
      </w:r>
      <w:r w:rsidR="006C53AC">
        <w:rPr>
          <w:rFonts w:cs="Arial"/>
          <w:lang w:val="en-US" w:eastAsia="en-AU"/>
        </w:rPr>
        <w:t xml:space="preserve">Reporting Summary of the process regarding responding to and reporting on </w:t>
      </w:r>
      <w:r w:rsidR="006C53AC" w:rsidRPr="0076101C">
        <w:rPr>
          <w:rFonts w:cs="Arial"/>
          <w:lang w:val="en-US" w:eastAsia="en-AU"/>
        </w:rPr>
        <w:t xml:space="preserve">all incidents, allegations, disclosures or reasonable </w:t>
      </w:r>
      <w:r w:rsidR="006C53AC">
        <w:rPr>
          <w:rFonts w:cs="Arial"/>
          <w:lang w:val="en-US" w:eastAsia="en-AU"/>
        </w:rPr>
        <w:t>belief o</w:t>
      </w:r>
      <w:r w:rsidR="006C53AC" w:rsidRPr="0076101C">
        <w:rPr>
          <w:rFonts w:cs="Arial"/>
          <w:lang w:val="en-US" w:eastAsia="en-AU"/>
        </w:rPr>
        <w:t>f abuse or neglect, or breaches of policy where appropriate</w:t>
      </w:r>
      <w:r w:rsidR="00236D77">
        <w:rPr>
          <w:rFonts w:cs="Arial"/>
          <w:lang w:val="en-US" w:eastAsia="en-AU"/>
        </w:rPr>
        <w:t xml:space="preserve">. </w:t>
      </w:r>
      <w:r w:rsidRPr="006C53AC">
        <w:rPr>
          <w:rFonts w:cs="Arial"/>
          <w:lang w:val="en-US" w:eastAsia="en-AU"/>
        </w:rPr>
        <w:t>This procedure applies in all environments (physical and online) and wherever children and young people are participating in Council’s activities, programs,</w:t>
      </w:r>
      <w:r w:rsidR="0072332B">
        <w:rPr>
          <w:rFonts w:cs="Arial"/>
          <w:lang w:val="en-US" w:eastAsia="en-AU"/>
        </w:rPr>
        <w:t xml:space="preserve"> events,</w:t>
      </w:r>
      <w:r w:rsidRPr="006C53AC">
        <w:rPr>
          <w:rFonts w:cs="Arial"/>
          <w:lang w:val="en-US" w:eastAsia="en-AU"/>
        </w:rPr>
        <w:t xml:space="preserve"> services and / or facilities.</w:t>
      </w:r>
    </w:p>
    <w:p w14:paraId="0E99944D" w14:textId="46F6D60F" w:rsidR="00124176" w:rsidRPr="00B20E16" w:rsidRDefault="00124176">
      <w:pPr>
        <w:rPr>
          <w:rFonts w:cs="Arial"/>
          <w:b/>
          <w:color w:val="767171" w:themeColor="background2" w:themeShade="80"/>
          <w:sz w:val="16"/>
          <w:szCs w:val="16"/>
          <w:lang w:val="en-US" w:eastAsia="en-AU"/>
        </w:rPr>
      </w:pPr>
    </w:p>
    <w:p w14:paraId="18A14824" w14:textId="10A40EC2" w:rsidR="000A7603" w:rsidRPr="0076101C" w:rsidRDefault="00166F84" w:rsidP="002C661B">
      <w:pPr>
        <w:pStyle w:val="Heading3"/>
        <w:ind w:left="0"/>
      </w:pPr>
      <w:bookmarkStart w:id="14" w:name="_Toc88663919"/>
      <w:r w:rsidRPr="0076101C">
        <w:t>4</w:t>
      </w:r>
      <w:bookmarkStart w:id="15" w:name="_Hlk76731566"/>
      <w:r w:rsidRPr="0076101C">
        <w:t xml:space="preserve">.2.1 </w:t>
      </w:r>
      <w:r w:rsidR="000A7603" w:rsidRPr="0076101C">
        <w:t>Internal reporting requirements</w:t>
      </w:r>
      <w:bookmarkEnd w:id="14"/>
    </w:p>
    <w:p w14:paraId="291D8578" w14:textId="77777777" w:rsidR="00086A0D" w:rsidRDefault="00086A0D" w:rsidP="000A7603">
      <w:pPr>
        <w:spacing w:line="276" w:lineRule="auto"/>
        <w:jc w:val="both"/>
        <w:rPr>
          <w:rFonts w:cs="Arial"/>
          <w:color w:val="FF671F"/>
        </w:rPr>
      </w:pPr>
    </w:p>
    <w:p w14:paraId="7E593F0D" w14:textId="6A2DBA73" w:rsidR="000A7603" w:rsidRPr="002B375E" w:rsidRDefault="00CB31CF" w:rsidP="00B20E16">
      <w:pPr>
        <w:spacing w:after="120" w:line="276" w:lineRule="auto"/>
        <w:rPr>
          <w:rFonts w:cs="Arial"/>
          <w:szCs w:val="22"/>
          <w:lang w:val="en-US" w:eastAsia="en-AU"/>
        </w:rPr>
      </w:pPr>
      <w:r>
        <w:rPr>
          <w:rFonts w:cs="Arial"/>
          <w:szCs w:val="22"/>
          <w:lang w:val="en-US" w:eastAsia="en-AU"/>
        </w:rPr>
        <w:t xml:space="preserve">The Child Safe </w:t>
      </w:r>
      <w:r w:rsidR="000A7603" w:rsidRPr="002B375E">
        <w:rPr>
          <w:rFonts w:cs="Arial"/>
          <w:szCs w:val="22"/>
          <w:lang w:val="en-US" w:eastAsia="en-AU"/>
        </w:rPr>
        <w:t xml:space="preserve">Incident Report Form </w:t>
      </w:r>
      <w:r w:rsidR="00C82506">
        <w:rPr>
          <w:rFonts w:cs="Arial"/>
          <w:szCs w:val="22"/>
          <w:lang w:val="en-US" w:eastAsia="en-AU"/>
        </w:rPr>
        <w:t xml:space="preserve">(IRF) </w:t>
      </w:r>
      <w:r w:rsidR="0009476E">
        <w:rPr>
          <w:rFonts w:cs="Arial"/>
          <w:szCs w:val="22"/>
          <w:lang w:val="en-US" w:eastAsia="en-AU"/>
        </w:rPr>
        <w:t>is</w:t>
      </w:r>
      <w:r w:rsidR="000A7603" w:rsidRPr="002B375E">
        <w:rPr>
          <w:rFonts w:cs="Arial"/>
          <w:szCs w:val="22"/>
          <w:lang w:val="en-US" w:eastAsia="en-AU"/>
        </w:rPr>
        <w:t xml:space="preserve"> accessible to all </w:t>
      </w:r>
      <w:r w:rsidR="00366D61" w:rsidRPr="002B375E">
        <w:rPr>
          <w:rFonts w:cs="Arial"/>
          <w:szCs w:val="22"/>
          <w:lang w:val="en-US" w:eastAsia="en-AU"/>
        </w:rPr>
        <w:t xml:space="preserve">Council </w:t>
      </w:r>
      <w:r w:rsidR="000962AB" w:rsidRPr="002B375E">
        <w:rPr>
          <w:rFonts w:cs="Arial"/>
          <w:szCs w:val="22"/>
          <w:lang w:val="en-US" w:eastAsia="en-AU"/>
        </w:rPr>
        <w:t>Members</w:t>
      </w:r>
      <w:r w:rsidR="0003365C">
        <w:rPr>
          <w:rFonts w:cs="Arial"/>
          <w:szCs w:val="22"/>
          <w:lang w:val="en-US" w:eastAsia="en-AU"/>
        </w:rPr>
        <w:t xml:space="preserve"> for reporting an </w:t>
      </w:r>
      <w:r w:rsidR="0003365C" w:rsidRPr="0076101C">
        <w:t xml:space="preserve">incident, a disclosure/allegation or a breach of policy or procedure by </w:t>
      </w:r>
      <w:r w:rsidR="0003365C">
        <w:t>Council Members</w:t>
      </w:r>
      <w:r w:rsidR="00366D61" w:rsidRPr="002B375E">
        <w:rPr>
          <w:rFonts w:cs="Arial"/>
          <w:szCs w:val="22"/>
          <w:lang w:val="en-US" w:eastAsia="en-AU"/>
        </w:rPr>
        <w:t xml:space="preserve">.  Training </w:t>
      </w:r>
      <w:r w:rsidR="000A7603" w:rsidRPr="002B375E">
        <w:rPr>
          <w:rFonts w:cs="Arial"/>
          <w:szCs w:val="22"/>
          <w:lang w:val="en-US" w:eastAsia="en-AU"/>
        </w:rPr>
        <w:t xml:space="preserve">in the </w:t>
      </w:r>
      <w:r w:rsidR="008166B5" w:rsidRPr="002B375E">
        <w:rPr>
          <w:rFonts w:cs="Arial"/>
          <w:szCs w:val="22"/>
          <w:lang w:val="en-US" w:eastAsia="en-AU"/>
        </w:rPr>
        <w:t>r</w:t>
      </w:r>
      <w:r w:rsidR="000A7603" w:rsidRPr="002B375E">
        <w:rPr>
          <w:rFonts w:cs="Arial"/>
          <w:szCs w:val="22"/>
          <w:lang w:val="en-US" w:eastAsia="en-AU"/>
        </w:rPr>
        <w:t>eporting requirements, location and completion of forms</w:t>
      </w:r>
      <w:r w:rsidR="001F6DB8" w:rsidRPr="002B375E">
        <w:rPr>
          <w:rFonts w:cs="Arial"/>
          <w:szCs w:val="22"/>
          <w:lang w:val="en-US" w:eastAsia="en-AU"/>
        </w:rPr>
        <w:t xml:space="preserve">, </w:t>
      </w:r>
      <w:r w:rsidR="000A7603" w:rsidRPr="002B375E">
        <w:rPr>
          <w:rFonts w:cs="Arial"/>
          <w:szCs w:val="22"/>
          <w:lang w:val="en-US" w:eastAsia="en-AU"/>
        </w:rPr>
        <w:t>notification requirements and support</w:t>
      </w:r>
      <w:r w:rsidR="001F6DB8" w:rsidRPr="002B375E">
        <w:rPr>
          <w:rFonts w:cs="Arial"/>
          <w:szCs w:val="22"/>
          <w:lang w:val="en-US" w:eastAsia="en-AU"/>
        </w:rPr>
        <w:t xml:space="preserve"> is</w:t>
      </w:r>
      <w:r w:rsidR="000A7603" w:rsidRPr="002B375E">
        <w:rPr>
          <w:rFonts w:cs="Arial"/>
          <w:szCs w:val="22"/>
          <w:lang w:val="en-US" w:eastAsia="en-AU"/>
        </w:rPr>
        <w:t xml:space="preserve"> available</w:t>
      </w:r>
      <w:r w:rsidR="00C82506">
        <w:rPr>
          <w:rFonts w:cs="Arial"/>
          <w:szCs w:val="22"/>
          <w:lang w:val="en-US" w:eastAsia="en-AU"/>
        </w:rPr>
        <w:t xml:space="preserve"> through </w:t>
      </w:r>
      <w:r w:rsidR="0009476E">
        <w:rPr>
          <w:rFonts w:cs="Arial"/>
          <w:szCs w:val="22"/>
          <w:lang w:val="en-US" w:eastAsia="en-AU"/>
        </w:rPr>
        <w:t xml:space="preserve">the </w:t>
      </w:r>
      <w:r w:rsidR="00C82506">
        <w:rPr>
          <w:rFonts w:cs="Arial"/>
          <w:szCs w:val="22"/>
          <w:lang w:val="en-US" w:eastAsia="en-AU"/>
        </w:rPr>
        <w:t>Child Safe Contact</w:t>
      </w:r>
      <w:r w:rsidR="00B20E16">
        <w:rPr>
          <w:rFonts w:cs="Arial"/>
          <w:szCs w:val="22"/>
          <w:lang w:val="en-US" w:eastAsia="en-AU"/>
        </w:rPr>
        <w:t xml:space="preserve"> </w:t>
      </w:r>
      <w:r w:rsidR="00C82506">
        <w:rPr>
          <w:rFonts w:cs="Arial"/>
          <w:szCs w:val="22"/>
          <w:lang w:val="en-US" w:eastAsia="en-AU"/>
        </w:rPr>
        <w:t>Officer</w:t>
      </w:r>
      <w:r w:rsidR="00B20E16">
        <w:rPr>
          <w:rFonts w:cs="Arial"/>
          <w:szCs w:val="22"/>
          <w:lang w:val="en-US" w:eastAsia="en-AU"/>
        </w:rPr>
        <w:t xml:space="preserve"> roles</w:t>
      </w:r>
      <w:r w:rsidR="00C82506">
        <w:rPr>
          <w:rFonts w:cs="Arial"/>
          <w:szCs w:val="22"/>
          <w:lang w:val="en-US" w:eastAsia="en-AU"/>
        </w:rPr>
        <w:t>.</w:t>
      </w:r>
      <w:r w:rsidR="000A7603" w:rsidRPr="002B375E">
        <w:rPr>
          <w:rFonts w:cs="Arial"/>
          <w:szCs w:val="22"/>
          <w:lang w:val="en-US" w:eastAsia="en-AU"/>
        </w:rPr>
        <w:t xml:space="preserve"> All incidents including minor incidents must be recorded</w:t>
      </w:r>
      <w:r w:rsidR="00C82506">
        <w:rPr>
          <w:rFonts w:cs="Arial"/>
          <w:szCs w:val="22"/>
          <w:lang w:val="en-US" w:eastAsia="en-AU"/>
        </w:rPr>
        <w:t xml:space="preserve"> through </w:t>
      </w:r>
      <w:r w:rsidR="00B20E16">
        <w:rPr>
          <w:rFonts w:cs="Arial"/>
          <w:szCs w:val="22"/>
          <w:lang w:val="en-US" w:eastAsia="en-AU"/>
        </w:rPr>
        <w:t>an</w:t>
      </w:r>
      <w:r w:rsidR="00C82506">
        <w:rPr>
          <w:rFonts w:cs="Arial"/>
          <w:szCs w:val="22"/>
          <w:lang w:val="en-US" w:eastAsia="en-AU"/>
        </w:rPr>
        <w:t xml:space="preserve"> IRF,</w:t>
      </w:r>
      <w:r w:rsidR="00B20E16">
        <w:rPr>
          <w:rFonts w:cs="Arial"/>
          <w:szCs w:val="22"/>
          <w:lang w:val="en-US" w:eastAsia="en-AU"/>
        </w:rPr>
        <w:t xml:space="preserve"> and</w:t>
      </w:r>
      <w:r w:rsidR="00C82506">
        <w:rPr>
          <w:rFonts w:cs="Arial"/>
          <w:szCs w:val="22"/>
          <w:lang w:val="en-US" w:eastAsia="en-AU"/>
        </w:rPr>
        <w:t xml:space="preserve"> once submitted</w:t>
      </w:r>
      <w:r w:rsidR="00B20E16">
        <w:rPr>
          <w:rFonts w:cs="Arial"/>
          <w:szCs w:val="22"/>
          <w:lang w:val="en-US" w:eastAsia="en-AU"/>
        </w:rPr>
        <w:t xml:space="preserve"> will</w:t>
      </w:r>
      <w:r w:rsidR="00C82506">
        <w:rPr>
          <w:rFonts w:cs="Arial"/>
          <w:szCs w:val="22"/>
          <w:lang w:val="en-US" w:eastAsia="en-AU"/>
        </w:rPr>
        <w:t xml:space="preserve"> be </w:t>
      </w:r>
      <w:r w:rsidR="000A7603" w:rsidRPr="002B375E">
        <w:rPr>
          <w:rFonts w:cs="Arial"/>
          <w:szCs w:val="22"/>
          <w:lang w:val="en-US" w:eastAsia="en-AU"/>
        </w:rPr>
        <w:t>forwarded to</w:t>
      </w:r>
      <w:r w:rsidR="00B20E16">
        <w:rPr>
          <w:rFonts w:cs="Arial"/>
          <w:szCs w:val="22"/>
          <w:lang w:val="en-US" w:eastAsia="en-AU"/>
        </w:rPr>
        <w:t xml:space="preserve"> and responded by</w:t>
      </w:r>
      <w:r w:rsidR="000A7603" w:rsidRPr="002B375E">
        <w:rPr>
          <w:rFonts w:cs="Arial"/>
          <w:szCs w:val="22"/>
          <w:lang w:val="en-US" w:eastAsia="en-AU"/>
        </w:rPr>
        <w:t xml:space="preserve"> </w:t>
      </w:r>
      <w:r w:rsidR="00C82506">
        <w:rPr>
          <w:rFonts w:cs="Arial"/>
          <w:szCs w:val="22"/>
          <w:lang w:val="en-US" w:eastAsia="en-AU"/>
        </w:rPr>
        <w:t xml:space="preserve">a </w:t>
      </w:r>
      <w:r w:rsidR="00467A2D" w:rsidRPr="002B375E">
        <w:rPr>
          <w:rFonts w:cs="Arial"/>
          <w:szCs w:val="22"/>
          <w:lang w:val="en-US" w:eastAsia="en-AU"/>
        </w:rPr>
        <w:t>Child Safe</w:t>
      </w:r>
      <w:r w:rsidR="00E7297B" w:rsidRPr="002B375E">
        <w:rPr>
          <w:rFonts w:cs="Arial"/>
          <w:szCs w:val="22"/>
          <w:lang w:val="en-US" w:eastAsia="en-AU"/>
        </w:rPr>
        <w:t xml:space="preserve"> </w:t>
      </w:r>
      <w:r w:rsidR="00467A2D" w:rsidRPr="002B375E">
        <w:rPr>
          <w:rFonts w:cs="Arial"/>
          <w:szCs w:val="22"/>
          <w:lang w:val="en-US" w:eastAsia="en-AU"/>
        </w:rPr>
        <w:t>Contact Officer</w:t>
      </w:r>
      <w:r w:rsidR="00C82506">
        <w:rPr>
          <w:rFonts w:cs="Arial"/>
          <w:szCs w:val="22"/>
          <w:lang w:val="en-US" w:eastAsia="en-AU"/>
        </w:rPr>
        <w:t xml:space="preserve">. </w:t>
      </w:r>
      <w:r w:rsidR="000A7603" w:rsidRPr="002B375E">
        <w:rPr>
          <w:rFonts w:cs="Arial"/>
          <w:szCs w:val="22"/>
          <w:lang w:val="en-US" w:eastAsia="en-AU"/>
        </w:rPr>
        <w:t xml:space="preserve">All incidents are entered into the </w:t>
      </w:r>
      <w:r w:rsidR="00C82506">
        <w:rPr>
          <w:rFonts w:cs="Arial"/>
          <w:szCs w:val="22"/>
          <w:lang w:val="en-US" w:eastAsia="en-AU"/>
        </w:rPr>
        <w:t xml:space="preserve">Child Safe </w:t>
      </w:r>
      <w:r w:rsidR="000A7603" w:rsidRPr="002B375E">
        <w:rPr>
          <w:rFonts w:cs="Arial"/>
          <w:szCs w:val="22"/>
          <w:lang w:val="en-US" w:eastAsia="en-AU"/>
        </w:rPr>
        <w:t>Incident Register.</w:t>
      </w:r>
    </w:p>
    <w:p w14:paraId="5C0C40EB" w14:textId="63FA2996" w:rsidR="00887AAA" w:rsidRPr="00FE7361" w:rsidRDefault="00887AAA" w:rsidP="00B20E16">
      <w:pPr>
        <w:spacing w:after="120" w:line="276" w:lineRule="auto"/>
        <w:rPr>
          <w:rFonts w:cs="Arial"/>
          <w:b/>
        </w:rPr>
      </w:pPr>
      <w:r w:rsidRPr="0076101C">
        <w:rPr>
          <w:rFonts w:cs="Arial"/>
          <w:szCs w:val="22"/>
          <w:lang w:val="en-US" w:eastAsia="en-AU"/>
        </w:rPr>
        <w:t xml:space="preserve">As part of the process to report, </w:t>
      </w:r>
      <w:r w:rsidR="00366D61">
        <w:rPr>
          <w:rFonts w:cs="Arial"/>
          <w:szCs w:val="22"/>
          <w:lang w:val="en-US" w:eastAsia="en-AU"/>
        </w:rPr>
        <w:t xml:space="preserve">Council </w:t>
      </w:r>
      <w:r w:rsidR="000962AB">
        <w:rPr>
          <w:rFonts w:cs="Arial"/>
          <w:szCs w:val="22"/>
          <w:lang w:val="en-US" w:eastAsia="en-AU"/>
        </w:rPr>
        <w:t>Members</w:t>
      </w:r>
      <w:r w:rsidR="000962AB" w:rsidRPr="0076101C">
        <w:rPr>
          <w:rFonts w:cs="Arial"/>
          <w:szCs w:val="22"/>
          <w:lang w:val="en-US" w:eastAsia="en-AU"/>
        </w:rPr>
        <w:t xml:space="preserve"> </w:t>
      </w:r>
      <w:r w:rsidRPr="0076101C">
        <w:rPr>
          <w:rFonts w:cs="Arial"/>
          <w:szCs w:val="22"/>
          <w:lang w:val="en-US" w:eastAsia="en-AU"/>
        </w:rPr>
        <w:t>must</w:t>
      </w:r>
      <w:r w:rsidR="00853FE2">
        <w:rPr>
          <w:rFonts w:cs="Arial"/>
          <w:szCs w:val="22"/>
          <w:lang w:val="en-US" w:eastAsia="en-AU"/>
        </w:rPr>
        <w:t xml:space="preserve"> </w:t>
      </w:r>
      <w:r w:rsidR="00853FE2">
        <w:rPr>
          <w:rFonts w:cs="Arial"/>
        </w:rPr>
        <w:t>r</w:t>
      </w:r>
      <w:r w:rsidRPr="00366D61">
        <w:rPr>
          <w:rFonts w:cs="Arial"/>
        </w:rPr>
        <w:t xml:space="preserve">eport </w:t>
      </w:r>
      <w:r w:rsidRPr="00366D61">
        <w:rPr>
          <w:rFonts w:cs="Arial"/>
          <w:lang w:val="en-US" w:eastAsia="en-AU"/>
        </w:rPr>
        <w:t>any safety or wellbeing concerns for a child or young person, and</w:t>
      </w:r>
      <w:r w:rsidR="00467A2D" w:rsidRPr="00366D61">
        <w:rPr>
          <w:rFonts w:cs="Arial"/>
          <w:lang w:val="en-US" w:eastAsia="en-AU"/>
        </w:rPr>
        <w:t>/or</w:t>
      </w:r>
      <w:r w:rsidRPr="00366D61">
        <w:rPr>
          <w:rFonts w:cs="Arial"/>
          <w:lang w:val="en-US" w:eastAsia="en-AU"/>
        </w:rPr>
        <w:t xml:space="preserve"> breach of policy and procedures </w:t>
      </w:r>
      <w:r w:rsidR="00EB364A" w:rsidRPr="00366D61">
        <w:rPr>
          <w:rFonts w:cs="Arial"/>
          <w:lang w:val="en-US" w:eastAsia="en-AU"/>
        </w:rPr>
        <w:t xml:space="preserve">initially </w:t>
      </w:r>
      <w:r w:rsidRPr="00366D61">
        <w:rPr>
          <w:rFonts w:cs="Arial"/>
          <w:lang w:val="en-US" w:eastAsia="en-AU"/>
        </w:rPr>
        <w:t xml:space="preserve">to </w:t>
      </w:r>
      <w:r w:rsidR="00C82506">
        <w:rPr>
          <w:rFonts w:cs="Arial"/>
          <w:lang w:val="en-US" w:eastAsia="en-AU"/>
        </w:rPr>
        <w:t xml:space="preserve">a </w:t>
      </w:r>
      <w:r w:rsidR="00467A2D" w:rsidRPr="0019017B">
        <w:rPr>
          <w:rFonts w:cs="Arial"/>
          <w:lang w:val="en-US" w:eastAsia="en-AU"/>
        </w:rPr>
        <w:t xml:space="preserve">Child </w:t>
      </w:r>
      <w:r w:rsidRPr="00B274FF">
        <w:rPr>
          <w:rFonts w:cs="Arial"/>
          <w:lang w:val="en-US" w:eastAsia="en-AU"/>
        </w:rPr>
        <w:t xml:space="preserve">Safe </w:t>
      </w:r>
      <w:r w:rsidR="00467A2D" w:rsidRPr="00B274FF">
        <w:rPr>
          <w:rFonts w:cs="Arial"/>
          <w:lang w:val="en-US" w:eastAsia="en-AU"/>
        </w:rPr>
        <w:t>Contact Officer</w:t>
      </w:r>
      <w:r w:rsidRPr="00FE7361">
        <w:rPr>
          <w:rFonts w:cs="Arial"/>
          <w:lang w:val="en-US" w:eastAsia="en-AU"/>
        </w:rPr>
        <w:t>.</w:t>
      </w:r>
    </w:p>
    <w:p w14:paraId="65C2B78E" w14:textId="3A42BD89" w:rsidR="00887AAA" w:rsidRPr="0068654D" w:rsidRDefault="00887AAA" w:rsidP="00B20E16">
      <w:pPr>
        <w:spacing w:after="120" w:line="276" w:lineRule="auto"/>
        <w:rPr>
          <w:rFonts w:cs="Arial"/>
          <w:b/>
        </w:rPr>
      </w:pPr>
      <w:r w:rsidRPr="00FE7361">
        <w:rPr>
          <w:rFonts w:cs="Arial"/>
          <w:lang w:val="en-US" w:eastAsia="en-AU"/>
        </w:rPr>
        <w:t xml:space="preserve">If a </w:t>
      </w:r>
      <w:r w:rsidR="0003365C">
        <w:rPr>
          <w:rFonts w:cs="Arial"/>
          <w:lang w:val="en-US" w:eastAsia="en-AU"/>
        </w:rPr>
        <w:t>Council Member</w:t>
      </w:r>
      <w:r w:rsidR="0003365C" w:rsidRPr="00FE7361">
        <w:rPr>
          <w:rFonts w:cs="Arial"/>
          <w:lang w:val="en-US" w:eastAsia="en-AU"/>
        </w:rPr>
        <w:t xml:space="preserve"> </w:t>
      </w:r>
      <w:r w:rsidR="00DB3A30" w:rsidRPr="00FE7361">
        <w:rPr>
          <w:rFonts w:cs="Arial"/>
          <w:lang w:val="en-US" w:eastAsia="en-AU"/>
        </w:rPr>
        <w:t>is unable to</w:t>
      </w:r>
      <w:r w:rsidRPr="00FE7361">
        <w:rPr>
          <w:rFonts w:cs="Arial"/>
          <w:lang w:val="en-US" w:eastAsia="en-AU"/>
        </w:rPr>
        <w:t xml:space="preserve"> mak</w:t>
      </w:r>
      <w:r w:rsidR="00DB3A30" w:rsidRPr="00FE7361">
        <w:rPr>
          <w:rFonts w:cs="Arial"/>
          <w:lang w:val="en-US" w:eastAsia="en-AU"/>
        </w:rPr>
        <w:t>e</w:t>
      </w:r>
      <w:r w:rsidRPr="00FE7361">
        <w:rPr>
          <w:rFonts w:cs="Arial"/>
          <w:lang w:val="en-US" w:eastAsia="en-AU"/>
        </w:rPr>
        <w:t xml:space="preserve"> a report to </w:t>
      </w:r>
      <w:r w:rsidR="00C82506">
        <w:rPr>
          <w:rFonts w:cs="Arial"/>
          <w:lang w:val="en-US" w:eastAsia="en-AU"/>
        </w:rPr>
        <w:t>a</w:t>
      </w:r>
      <w:r w:rsidRPr="00FE7361">
        <w:rPr>
          <w:rFonts w:cs="Arial"/>
          <w:lang w:val="en-US" w:eastAsia="en-AU"/>
        </w:rPr>
        <w:t xml:space="preserve"> </w:t>
      </w:r>
      <w:r w:rsidR="00467A2D" w:rsidRPr="00FE7361">
        <w:rPr>
          <w:rFonts w:cs="Arial"/>
          <w:lang w:val="en-US" w:eastAsia="en-AU"/>
        </w:rPr>
        <w:t>Child Safe</w:t>
      </w:r>
      <w:r w:rsidR="00E7297B" w:rsidRPr="004257A0">
        <w:rPr>
          <w:rFonts w:cs="Arial"/>
          <w:lang w:val="en-US" w:eastAsia="en-AU"/>
        </w:rPr>
        <w:t xml:space="preserve"> </w:t>
      </w:r>
      <w:r w:rsidR="00467A2D" w:rsidRPr="004257A0">
        <w:rPr>
          <w:rFonts w:cs="Arial"/>
          <w:lang w:val="en-US" w:eastAsia="en-AU"/>
        </w:rPr>
        <w:t>Contact Officer,</w:t>
      </w:r>
      <w:r w:rsidRPr="004257A0">
        <w:rPr>
          <w:rFonts w:cs="Arial"/>
          <w:lang w:val="en-US" w:eastAsia="en-AU"/>
        </w:rPr>
        <w:t xml:space="preserve"> or the report is about that person, they must report their concern directly to the </w:t>
      </w:r>
      <w:r w:rsidR="00966A8E" w:rsidRPr="0068654D">
        <w:rPr>
          <w:rFonts w:cs="Arial"/>
          <w:lang w:val="en-US" w:eastAsia="en-AU"/>
        </w:rPr>
        <w:t>Manager Community Services</w:t>
      </w:r>
      <w:r w:rsidR="00EB364A" w:rsidRPr="0068654D">
        <w:rPr>
          <w:rFonts w:cs="Arial"/>
          <w:lang w:val="en-US" w:eastAsia="en-AU"/>
        </w:rPr>
        <w:t xml:space="preserve"> and People &amp; Capability Business Partner</w:t>
      </w:r>
      <w:r w:rsidR="00C82506">
        <w:rPr>
          <w:rFonts w:cs="Arial"/>
          <w:lang w:val="en-US" w:eastAsia="en-AU"/>
        </w:rPr>
        <w:t xml:space="preserve"> for their client group. </w:t>
      </w:r>
    </w:p>
    <w:p w14:paraId="48AF387D" w14:textId="587C441B" w:rsidR="00B20E16" w:rsidRDefault="00887AAA" w:rsidP="00B20E16">
      <w:pPr>
        <w:spacing w:after="120" w:line="276" w:lineRule="auto"/>
        <w:rPr>
          <w:rFonts w:cs="Arial"/>
        </w:rPr>
      </w:pPr>
      <w:r w:rsidRPr="0068654D">
        <w:rPr>
          <w:rFonts w:cs="Arial"/>
        </w:rPr>
        <w:t>An I</w:t>
      </w:r>
      <w:r w:rsidR="0009476E">
        <w:rPr>
          <w:rFonts w:cs="Arial"/>
        </w:rPr>
        <w:t xml:space="preserve">RF </w:t>
      </w:r>
      <w:r w:rsidRPr="0068654D">
        <w:rPr>
          <w:rFonts w:cs="Arial"/>
        </w:rPr>
        <w:t xml:space="preserve">should be completed as soon as possible following an incident by the attending </w:t>
      </w:r>
      <w:r w:rsidR="00080945">
        <w:rPr>
          <w:rFonts w:cs="Arial"/>
        </w:rPr>
        <w:t>C</w:t>
      </w:r>
      <w:r w:rsidR="00033527" w:rsidRPr="0068654D">
        <w:rPr>
          <w:rFonts w:cs="Arial"/>
        </w:rPr>
        <w:t xml:space="preserve">ouncil </w:t>
      </w:r>
      <w:r w:rsidR="00643B68">
        <w:rPr>
          <w:rFonts w:cs="Arial"/>
        </w:rPr>
        <w:t>M</w:t>
      </w:r>
      <w:r w:rsidR="00033527" w:rsidRPr="0068654D">
        <w:rPr>
          <w:rFonts w:cs="Arial"/>
        </w:rPr>
        <w:t>ember</w:t>
      </w:r>
      <w:r w:rsidRPr="0068654D">
        <w:rPr>
          <w:rFonts w:cs="Arial"/>
        </w:rPr>
        <w:t xml:space="preserve"> and signed off by </w:t>
      </w:r>
      <w:r w:rsidR="00C82506">
        <w:rPr>
          <w:rFonts w:cs="Arial"/>
        </w:rPr>
        <w:t>a</w:t>
      </w:r>
      <w:r w:rsidR="002A26BC" w:rsidRPr="0068654D">
        <w:rPr>
          <w:rFonts w:cs="Arial"/>
        </w:rPr>
        <w:t xml:space="preserve"> </w:t>
      </w:r>
      <w:r w:rsidR="00467A2D" w:rsidRPr="0068654D">
        <w:rPr>
          <w:rFonts w:cs="Arial"/>
        </w:rPr>
        <w:t>Child Safe</w:t>
      </w:r>
      <w:r w:rsidR="00E7297B" w:rsidRPr="0068654D">
        <w:rPr>
          <w:rFonts w:cs="Arial"/>
        </w:rPr>
        <w:t xml:space="preserve"> </w:t>
      </w:r>
      <w:r w:rsidR="00467A2D" w:rsidRPr="0068654D">
        <w:rPr>
          <w:rFonts w:cs="Arial"/>
        </w:rPr>
        <w:t>Contact Officer</w:t>
      </w:r>
      <w:r w:rsidRPr="0068654D">
        <w:rPr>
          <w:rFonts w:cs="Arial"/>
        </w:rPr>
        <w:t xml:space="preserve">. </w:t>
      </w:r>
    </w:p>
    <w:p w14:paraId="7A08B586" w14:textId="02671C24" w:rsidR="00887AAA" w:rsidRPr="0068654D" w:rsidRDefault="00887AAA" w:rsidP="0068654D">
      <w:pPr>
        <w:spacing w:after="120" w:line="276" w:lineRule="auto"/>
        <w:jc w:val="both"/>
        <w:rPr>
          <w:rFonts w:cs="Arial"/>
          <w:b/>
          <w:lang w:val="en-US" w:eastAsia="en-AU"/>
        </w:rPr>
      </w:pPr>
      <w:r w:rsidRPr="0068654D">
        <w:rPr>
          <w:rFonts w:cs="Arial"/>
        </w:rPr>
        <w:t xml:space="preserve">Reports must include: </w:t>
      </w:r>
    </w:p>
    <w:p w14:paraId="3B28C7F2" w14:textId="77777777" w:rsidR="00887AAA" w:rsidRPr="0076101C" w:rsidRDefault="00887AAA" w:rsidP="001E677A">
      <w:pPr>
        <w:numPr>
          <w:ilvl w:val="0"/>
          <w:numId w:val="11"/>
        </w:numPr>
        <w:spacing w:after="120" w:line="276" w:lineRule="auto"/>
        <w:jc w:val="both"/>
        <w:rPr>
          <w:rFonts w:cs="Arial"/>
          <w:b/>
          <w:szCs w:val="22"/>
        </w:rPr>
      </w:pPr>
      <w:r w:rsidRPr="0076101C">
        <w:rPr>
          <w:rFonts w:cs="Arial"/>
          <w:szCs w:val="22"/>
        </w:rPr>
        <w:t>details of the person/s involved</w:t>
      </w:r>
    </w:p>
    <w:p w14:paraId="268B68E8" w14:textId="77777777" w:rsidR="00887AAA" w:rsidRPr="0076101C" w:rsidRDefault="00887AAA" w:rsidP="001E677A">
      <w:pPr>
        <w:numPr>
          <w:ilvl w:val="0"/>
          <w:numId w:val="11"/>
        </w:numPr>
        <w:spacing w:after="120" w:line="276" w:lineRule="auto"/>
        <w:jc w:val="both"/>
        <w:rPr>
          <w:rFonts w:cs="Arial"/>
          <w:b/>
          <w:szCs w:val="22"/>
        </w:rPr>
      </w:pPr>
      <w:r w:rsidRPr="0076101C">
        <w:rPr>
          <w:rFonts w:cs="Arial"/>
          <w:szCs w:val="22"/>
        </w:rPr>
        <w:t>date, time, location of the incident/disclosure/allegation</w:t>
      </w:r>
    </w:p>
    <w:p w14:paraId="4D444587" w14:textId="77777777" w:rsidR="00887AAA" w:rsidRPr="0076101C" w:rsidRDefault="00887AAA" w:rsidP="001E677A">
      <w:pPr>
        <w:numPr>
          <w:ilvl w:val="0"/>
          <w:numId w:val="11"/>
        </w:numPr>
        <w:spacing w:after="120" w:line="276" w:lineRule="auto"/>
        <w:jc w:val="both"/>
        <w:rPr>
          <w:rFonts w:cs="Arial"/>
          <w:b/>
          <w:szCs w:val="22"/>
        </w:rPr>
      </w:pPr>
      <w:r w:rsidRPr="0076101C">
        <w:rPr>
          <w:rFonts w:cs="Arial"/>
          <w:szCs w:val="22"/>
        </w:rPr>
        <w:t>incident type and how incurred</w:t>
      </w:r>
    </w:p>
    <w:p w14:paraId="4F2C1D31" w14:textId="77777777" w:rsidR="00887AAA" w:rsidRPr="0076101C" w:rsidRDefault="00887AAA" w:rsidP="001E677A">
      <w:pPr>
        <w:numPr>
          <w:ilvl w:val="0"/>
          <w:numId w:val="11"/>
        </w:numPr>
        <w:spacing w:after="120" w:line="276" w:lineRule="auto"/>
        <w:jc w:val="both"/>
        <w:rPr>
          <w:rFonts w:cs="Arial"/>
          <w:b/>
          <w:szCs w:val="22"/>
        </w:rPr>
      </w:pPr>
      <w:r w:rsidRPr="0076101C">
        <w:rPr>
          <w:rFonts w:cs="Arial"/>
          <w:szCs w:val="22"/>
          <w:lang w:val="en-US" w:eastAsia="en-AU"/>
        </w:rPr>
        <w:t>what was said, and relevant factual information without assumptions (where possible, noting the exact words used by the person making the allegation / disclosure)</w:t>
      </w:r>
    </w:p>
    <w:p w14:paraId="6A68AFC6" w14:textId="77777777" w:rsidR="00887AAA" w:rsidRPr="0076101C" w:rsidRDefault="00887AAA" w:rsidP="001E677A">
      <w:pPr>
        <w:numPr>
          <w:ilvl w:val="0"/>
          <w:numId w:val="11"/>
        </w:numPr>
        <w:spacing w:after="120" w:line="276" w:lineRule="auto"/>
        <w:jc w:val="both"/>
        <w:rPr>
          <w:rFonts w:cs="Arial"/>
          <w:b/>
        </w:rPr>
      </w:pPr>
      <w:r w:rsidRPr="0076101C">
        <w:rPr>
          <w:rFonts w:cs="Arial"/>
        </w:rPr>
        <w:t>actions taken including treatment</w:t>
      </w:r>
    </w:p>
    <w:p w14:paraId="63D31FE5" w14:textId="674C61AC" w:rsidR="000A7603" w:rsidRPr="00412340" w:rsidRDefault="000A7603" w:rsidP="000A7603">
      <w:pPr>
        <w:spacing w:after="120" w:line="276" w:lineRule="auto"/>
        <w:jc w:val="both"/>
        <w:rPr>
          <w:rFonts w:cs="Arial"/>
          <w:b/>
          <w:bCs/>
        </w:rPr>
      </w:pPr>
      <w:bookmarkStart w:id="16" w:name="_Hlk82699503"/>
      <w:bookmarkEnd w:id="15"/>
      <w:r w:rsidRPr="00412340">
        <w:rPr>
          <w:rFonts w:cs="Arial"/>
          <w:b/>
          <w:bCs/>
        </w:rPr>
        <w:lastRenderedPageBreak/>
        <w:t xml:space="preserve">The </w:t>
      </w:r>
      <w:r w:rsidR="007B63F5" w:rsidRPr="00412340">
        <w:rPr>
          <w:rFonts w:cs="Arial"/>
          <w:b/>
          <w:bCs/>
        </w:rPr>
        <w:t xml:space="preserve">Child </w:t>
      </w:r>
      <w:r w:rsidRPr="00412340">
        <w:rPr>
          <w:rFonts w:cs="Arial"/>
          <w:b/>
          <w:bCs/>
          <w:lang w:val="en-US" w:eastAsia="en-AU"/>
        </w:rPr>
        <w:t>Safe</w:t>
      </w:r>
      <w:r w:rsidR="007B63F5" w:rsidRPr="00412340">
        <w:rPr>
          <w:rFonts w:cs="Arial"/>
          <w:b/>
          <w:bCs/>
          <w:lang w:val="en-US" w:eastAsia="en-AU"/>
        </w:rPr>
        <w:t xml:space="preserve"> Contact Officer</w:t>
      </w:r>
      <w:r w:rsidR="00B20E16" w:rsidRPr="00412340">
        <w:rPr>
          <w:rFonts w:cs="Arial"/>
          <w:b/>
          <w:bCs/>
          <w:lang w:val="en-US" w:eastAsia="en-AU"/>
        </w:rPr>
        <w:t xml:space="preserve"> </w:t>
      </w:r>
      <w:r w:rsidR="00643B68">
        <w:rPr>
          <w:rFonts w:cs="Arial"/>
          <w:b/>
          <w:bCs/>
          <w:lang w:val="en-US" w:eastAsia="en-AU"/>
        </w:rPr>
        <w:t>(</w:t>
      </w:r>
      <w:r w:rsidR="00B20E16" w:rsidRPr="00412340">
        <w:rPr>
          <w:rFonts w:cs="Arial"/>
          <w:b/>
          <w:bCs/>
          <w:lang w:val="en-US" w:eastAsia="en-AU"/>
        </w:rPr>
        <w:t>role)</w:t>
      </w:r>
      <w:r w:rsidR="007B63F5" w:rsidRPr="00412340">
        <w:rPr>
          <w:rFonts w:cs="Arial"/>
          <w:b/>
          <w:bCs/>
          <w:lang w:val="en-US" w:eastAsia="en-AU"/>
        </w:rPr>
        <w:t xml:space="preserve"> </w:t>
      </w:r>
      <w:r w:rsidR="007B63F5" w:rsidRPr="00412340">
        <w:rPr>
          <w:rFonts w:cs="Arial"/>
          <w:b/>
          <w:bCs/>
        </w:rPr>
        <w:t>is</w:t>
      </w:r>
      <w:r w:rsidRPr="00412340">
        <w:rPr>
          <w:rFonts w:cs="Arial"/>
          <w:b/>
          <w:bCs/>
        </w:rPr>
        <w:t xml:space="preserve"> responsible for:</w:t>
      </w:r>
    </w:p>
    <w:p w14:paraId="357B8795" w14:textId="77777777" w:rsidR="000A7603" w:rsidRPr="0076101C" w:rsidRDefault="000A7603" w:rsidP="00412340">
      <w:pPr>
        <w:numPr>
          <w:ilvl w:val="0"/>
          <w:numId w:val="10"/>
        </w:numPr>
        <w:spacing w:line="276" w:lineRule="auto"/>
        <w:contextualSpacing/>
        <w:rPr>
          <w:rFonts w:cs="Arial"/>
          <w:b/>
        </w:rPr>
      </w:pPr>
      <w:r w:rsidRPr="0076101C">
        <w:rPr>
          <w:rFonts w:cs="Arial"/>
        </w:rPr>
        <w:t>ensuring the immediate response was sufficient and take any further action needed</w:t>
      </w:r>
    </w:p>
    <w:p w14:paraId="4BF0B0D8" w14:textId="26A1D68F" w:rsidR="0082791F" w:rsidRPr="0076101C" w:rsidRDefault="000A7603" w:rsidP="00412340">
      <w:pPr>
        <w:numPr>
          <w:ilvl w:val="0"/>
          <w:numId w:val="10"/>
        </w:numPr>
        <w:spacing w:line="276" w:lineRule="auto"/>
        <w:contextualSpacing/>
        <w:rPr>
          <w:rFonts w:cs="Arial"/>
          <w:b/>
        </w:rPr>
      </w:pPr>
      <w:r w:rsidRPr="0076101C">
        <w:rPr>
          <w:rFonts w:cs="Arial"/>
        </w:rPr>
        <w:t>assessing and categorising the</w:t>
      </w:r>
      <w:r w:rsidR="0082791F" w:rsidRPr="0076101C">
        <w:rPr>
          <w:rFonts w:cs="Arial"/>
        </w:rPr>
        <w:t xml:space="preserve"> situation</w:t>
      </w:r>
      <w:r w:rsidRPr="0076101C">
        <w:rPr>
          <w:rFonts w:cs="Arial"/>
        </w:rPr>
        <w:t xml:space="preserve"> as Minor, Moderate or Critical. Definitions to be found in Appendix </w:t>
      </w:r>
      <w:r w:rsidR="0082791F" w:rsidRPr="0076101C">
        <w:rPr>
          <w:rFonts w:cs="Arial"/>
        </w:rPr>
        <w:t>2</w:t>
      </w:r>
    </w:p>
    <w:p w14:paraId="17BCE5E0" w14:textId="48530BC6" w:rsidR="000A7603" w:rsidRPr="0076101C" w:rsidRDefault="000A7603" w:rsidP="00412340">
      <w:pPr>
        <w:numPr>
          <w:ilvl w:val="0"/>
          <w:numId w:val="10"/>
        </w:numPr>
        <w:spacing w:line="276" w:lineRule="auto"/>
        <w:contextualSpacing/>
        <w:rPr>
          <w:rFonts w:cs="Arial"/>
          <w:b/>
        </w:rPr>
      </w:pPr>
      <w:r w:rsidRPr="0076101C">
        <w:rPr>
          <w:rFonts w:cs="Arial"/>
        </w:rPr>
        <w:t xml:space="preserve">ensuring </w:t>
      </w:r>
      <w:r w:rsidR="00DB3A30" w:rsidRPr="0076101C">
        <w:rPr>
          <w:rFonts w:cs="Arial"/>
        </w:rPr>
        <w:t xml:space="preserve">the </w:t>
      </w:r>
      <w:r w:rsidRPr="0076101C">
        <w:rPr>
          <w:rFonts w:cs="Arial"/>
        </w:rPr>
        <w:t>I</w:t>
      </w:r>
      <w:r w:rsidR="0009476E">
        <w:rPr>
          <w:rFonts w:cs="Arial"/>
        </w:rPr>
        <w:t>RF</w:t>
      </w:r>
      <w:r w:rsidR="00DB3A30" w:rsidRPr="0076101C">
        <w:rPr>
          <w:rFonts w:cs="Arial"/>
        </w:rPr>
        <w:t xml:space="preserve"> has the relevant information and is l</w:t>
      </w:r>
      <w:r w:rsidRPr="0076101C">
        <w:rPr>
          <w:rFonts w:cs="Arial"/>
        </w:rPr>
        <w:t>ogged on the</w:t>
      </w:r>
      <w:r w:rsidR="00F3383C">
        <w:rPr>
          <w:rFonts w:cs="Arial"/>
        </w:rPr>
        <w:t xml:space="preserve"> Child Safe</w:t>
      </w:r>
      <w:r w:rsidRPr="0076101C">
        <w:rPr>
          <w:rFonts w:cs="Arial"/>
        </w:rPr>
        <w:t xml:space="preserve"> Incident </w:t>
      </w:r>
      <w:r w:rsidR="007B63F5" w:rsidRPr="0076101C">
        <w:rPr>
          <w:rFonts w:cs="Arial"/>
        </w:rPr>
        <w:t>Register.</w:t>
      </w:r>
      <w:r w:rsidRPr="0076101C">
        <w:rPr>
          <w:rFonts w:cs="Arial"/>
        </w:rPr>
        <w:t xml:space="preserve"> </w:t>
      </w:r>
    </w:p>
    <w:p w14:paraId="44CB76E6" w14:textId="40DC6691" w:rsidR="000A7603" w:rsidRPr="0076101C" w:rsidRDefault="00B55832" w:rsidP="00412340">
      <w:pPr>
        <w:numPr>
          <w:ilvl w:val="0"/>
          <w:numId w:val="10"/>
        </w:numPr>
        <w:spacing w:line="276" w:lineRule="auto"/>
        <w:contextualSpacing/>
        <w:rPr>
          <w:rFonts w:cs="Arial"/>
          <w:b/>
        </w:rPr>
      </w:pPr>
      <w:r>
        <w:rPr>
          <w:rFonts w:cs="Arial"/>
        </w:rPr>
        <w:t xml:space="preserve">Depending on the category, </w:t>
      </w:r>
      <w:r w:rsidR="000A7603" w:rsidRPr="0076101C">
        <w:rPr>
          <w:rFonts w:cs="Arial"/>
        </w:rPr>
        <w:t xml:space="preserve">notifying </w:t>
      </w:r>
      <w:r w:rsidR="0082791F" w:rsidRPr="0076101C">
        <w:rPr>
          <w:rFonts w:cs="Arial"/>
        </w:rPr>
        <w:t xml:space="preserve">the </w:t>
      </w:r>
      <w:r w:rsidR="000A7603" w:rsidRPr="0076101C">
        <w:rPr>
          <w:rFonts w:cs="Arial"/>
          <w:lang w:val="en-US" w:eastAsia="en-AU"/>
        </w:rPr>
        <w:t>CEO</w:t>
      </w:r>
      <w:r w:rsidR="000A7603" w:rsidRPr="0076101C">
        <w:rPr>
          <w:rFonts w:cs="Arial"/>
        </w:rPr>
        <w:t xml:space="preserve"> where required </w:t>
      </w:r>
      <w:r w:rsidR="00EB364A">
        <w:rPr>
          <w:rFonts w:cs="Arial"/>
        </w:rPr>
        <w:t>*</w:t>
      </w:r>
      <w:r w:rsidR="00EB364A" w:rsidRPr="00EB364A">
        <w:t xml:space="preserve"> </w:t>
      </w:r>
      <w:r w:rsidR="00EB364A">
        <w:t>CEO is obliged to notify of incidents within a timeframe (48 hours)  under “Reportable Conduct” Scheme.</w:t>
      </w:r>
    </w:p>
    <w:p w14:paraId="4C9D3C0E" w14:textId="07D70AE6" w:rsidR="000A7603" w:rsidRPr="00F3383C" w:rsidRDefault="000A7603" w:rsidP="00412340">
      <w:pPr>
        <w:numPr>
          <w:ilvl w:val="0"/>
          <w:numId w:val="10"/>
        </w:numPr>
        <w:spacing w:line="276" w:lineRule="auto"/>
        <w:contextualSpacing/>
        <w:rPr>
          <w:rFonts w:cs="Arial"/>
          <w:b/>
        </w:rPr>
      </w:pPr>
      <w:r w:rsidRPr="007B63F5">
        <w:rPr>
          <w:rFonts w:cs="Arial"/>
        </w:rPr>
        <w:t xml:space="preserve">providing confirmation to the </w:t>
      </w:r>
      <w:r w:rsidR="00F3383C">
        <w:rPr>
          <w:rFonts w:cs="Arial"/>
        </w:rPr>
        <w:t>Council Member t</w:t>
      </w:r>
      <w:r w:rsidRPr="007B63F5">
        <w:rPr>
          <w:rFonts w:cs="Arial"/>
        </w:rPr>
        <w:t xml:space="preserve">hat all required steps have been completed to manage the incident, as necessary. Where appropriate, the </w:t>
      </w:r>
      <w:r w:rsidR="00F3383C">
        <w:rPr>
          <w:rFonts w:cs="Arial"/>
        </w:rPr>
        <w:t xml:space="preserve">Council </w:t>
      </w:r>
      <w:r w:rsidR="00B20E16">
        <w:rPr>
          <w:rFonts w:cs="Arial"/>
        </w:rPr>
        <w:t>M</w:t>
      </w:r>
      <w:r w:rsidR="00F3383C">
        <w:rPr>
          <w:rFonts w:cs="Arial"/>
        </w:rPr>
        <w:t>ember s</w:t>
      </w:r>
      <w:r w:rsidRPr="007B63F5">
        <w:rPr>
          <w:rFonts w:cs="Arial"/>
        </w:rPr>
        <w:t>hould continue to be updated as the incident is further managed, until closed off, whilst maintaining privacy and confidentiality obligations.</w:t>
      </w:r>
    </w:p>
    <w:p w14:paraId="61F00644" w14:textId="3CA98375" w:rsidR="00F3383C" w:rsidRPr="007B63F5" w:rsidRDefault="00F3383C" w:rsidP="00412340">
      <w:pPr>
        <w:numPr>
          <w:ilvl w:val="0"/>
          <w:numId w:val="10"/>
        </w:numPr>
        <w:spacing w:line="276" w:lineRule="auto"/>
        <w:contextualSpacing/>
        <w:rPr>
          <w:rFonts w:cs="Arial"/>
          <w:b/>
        </w:rPr>
      </w:pPr>
      <w:r>
        <w:rPr>
          <w:rFonts w:cs="Arial"/>
        </w:rPr>
        <w:t>m</w:t>
      </w:r>
      <w:r w:rsidRPr="0019017B">
        <w:rPr>
          <w:rFonts w:cs="Arial"/>
        </w:rPr>
        <w:t>oderate and critical incidents must be reported to the</w:t>
      </w:r>
      <w:r w:rsidRPr="00B274FF">
        <w:rPr>
          <w:rFonts w:cs="Arial"/>
        </w:rPr>
        <w:t xml:space="preserve"> Director Community and Customer Experience a</w:t>
      </w:r>
      <w:r w:rsidRPr="00FE7361">
        <w:rPr>
          <w:rFonts w:cs="Arial"/>
        </w:rPr>
        <w:t xml:space="preserve">nd the CEO immediately. </w:t>
      </w:r>
    </w:p>
    <w:bookmarkEnd w:id="16"/>
    <w:p w14:paraId="27F87EBB" w14:textId="77777777" w:rsidR="00B6476A" w:rsidRDefault="00B6476A" w:rsidP="000A7603">
      <w:pPr>
        <w:spacing w:line="276" w:lineRule="auto"/>
        <w:ind w:left="270" w:hanging="270"/>
        <w:jc w:val="both"/>
        <w:rPr>
          <w:rFonts w:cs="Arial"/>
          <w:b/>
          <w:color w:val="000000" w:themeColor="text1"/>
          <w:szCs w:val="22"/>
        </w:rPr>
      </w:pPr>
    </w:p>
    <w:p w14:paraId="4715D182" w14:textId="4C6D7AF1" w:rsidR="000A7603" w:rsidRPr="00F3383C" w:rsidRDefault="00F3383C" w:rsidP="000A7603">
      <w:pPr>
        <w:spacing w:line="276" w:lineRule="auto"/>
        <w:ind w:left="270" w:hanging="270"/>
        <w:jc w:val="both"/>
        <w:rPr>
          <w:rFonts w:cs="Arial"/>
          <w:b/>
          <w:color w:val="000000" w:themeColor="text1"/>
          <w:szCs w:val="22"/>
        </w:rPr>
      </w:pPr>
      <w:bookmarkStart w:id="17" w:name="_Hlk88661505"/>
      <w:r w:rsidRPr="00F3383C">
        <w:rPr>
          <w:rFonts w:cs="Arial"/>
          <w:b/>
          <w:color w:val="000000" w:themeColor="text1"/>
          <w:szCs w:val="22"/>
        </w:rPr>
        <w:t>Critical Incident Response Team</w:t>
      </w:r>
      <w:r w:rsidR="00B6476A">
        <w:rPr>
          <w:rFonts w:cs="Arial"/>
          <w:b/>
          <w:color w:val="000000" w:themeColor="text1"/>
          <w:szCs w:val="22"/>
        </w:rPr>
        <w:t xml:space="preserve"> (CIRT)</w:t>
      </w:r>
    </w:p>
    <w:p w14:paraId="6D958773" w14:textId="77777777" w:rsidR="00F3383C" w:rsidRPr="00024D9E" w:rsidRDefault="00F3383C" w:rsidP="000A7603">
      <w:pPr>
        <w:spacing w:line="276" w:lineRule="auto"/>
        <w:ind w:left="270" w:hanging="270"/>
        <w:jc w:val="both"/>
        <w:rPr>
          <w:rFonts w:cs="Arial"/>
          <w:b/>
          <w:color w:val="63666A"/>
          <w:sz w:val="20"/>
          <w:szCs w:val="20"/>
        </w:rPr>
      </w:pPr>
    </w:p>
    <w:p w14:paraId="1BE602D8" w14:textId="065521E8" w:rsidR="000A7603" w:rsidRPr="0068654D" w:rsidRDefault="000A7603" w:rsidP="00B728BE">
      <w:pPr>
        <w:spacing w:line="276" w:lineRule="auto"/>
        <w:rPr>
          <w:rFonts w:cs="Arial"/>
          <w:b/>
          <w:color w:val="63666A"/>
        </w:rPr>
      </w:pPr>
      <w:r w:rsidRPr="00FE7361">
        <w:rPr>
          <w:rFonts w:cs="Arial"/>
        </w:rPr>
        <w:t xml:space="preserve">In the case of </w:t>
      </w:r>
      <w:r w:rsidR="009009EC">
        <w:rPr>
          <w:rFonts w:cs="Arial"/>
        </w:rPr>
        <w:t xml:space="preserve">moderate and </w:t>
      </w:r>
      <w:r w:rsidRPr="00FE7361">
        <w:rPr>
          <w:rFonts w:cs="Arial"/>
        </w:rPr>
        <w:t xml:space="preserve">critical incidents, </w:t>
      </w:r>
      <w:r w:rsidR="004C69B1">
        <w:rPr>
          <w:rFonts w:cs="Arial"/>
        </w:rPr>
        <w:t>t</w:t>
      </w:r>
      <w:r w:rsidRPr="00FE7361">
        <w:rPr>
          <w:rFonts w:cs="Arial"/>
        </w:rPr>
        <w:t>he CEO</w:t>
      </w:r>
      <w:r w:rsidR="000B5DBF">
        <w:rPr>
          <w:rFonts w:cs="Arial"/>
        </w:rPr>
        <w:t xml:space="preserve"> </w:t>
      </w:r>
      <w:r w:rsidR="004C69B1">
        <w:rPr>
          <w:rFonts w:cs="Arial"/>
        </w:rPr>
        <w:t xml:space="preserve">has appointed </w:t>
      </w:r>
      <w:r w:rsidR="000B5DBF">
        <w:rPr>
          <w:rFonts w:cs="Arial"/>
        </w:rPr>
        <w:t>Councils Crisis Leader</w:t>
      </w:r>
      <w:r w:rsidR="004C69B1">
        <w:rPr>
          <w:rFonts w:cs="Arial"/>
        </w:rPr>
        <w:t xml:space="preserve"> who</w:t>
      </w:r>
      <w:r w:rsidRPr="00FE7361">
        <w:rPr>
          <w:rFonts w:cs="Arial"/>
        </w:rPr>
        <w:t xml:space="preserve"> may establish a Critical Incident Response Team</w:t>
      </w:r>
      <w:r w:rsidR="00E7297B" w:rsidRPr="00FE7361">
        <w:rPr>
          <w:rFonts w:cs="Arial"/>
        </w:rPr>
        <w:t xml:space="preserve"> (CIRT)</w:t>
      </w:r>
      <w:r w:rsidRPr="004257A0">
        <w:rPr>
          <w:rFonts w:cs="Arial"/>
        </w:rPr>
        <w:t xml:space="preserve"> </w:t>
      </w:r>
      <w:r w:rsidR="000B5DBF">
        <w:rPr>
          <w:rFonts w:cs="Arial"/>
        </w:rPr>
        <w:t>and activ</w:t>
      </w:r>
      <w:r w:rsidR="00B44221">
        <w:rPr>
          <w:rFonts w:cs="Arial"/>
        </w:rPr>
        <w:t>ate</w:t>
      </w:r>
      <w:r w:rsidR="000B5DBF">
        <w:rPr>
          <w:rFonts w:cs="Arial"/>
        </w:rPr>
        <w:t xml:space="preserve"> </w:t>
      </w:r>
      <w:r w:rsidR="00B44221">
        <w:rPr>
          <w:rFonts w:cs="Arial"/>
        </w:rPr>
        <w:t>Councils</w:t>
      </w:r>
      <w:r w:rsidR="000B5DBF">
        <w:rPr>
          <w:rFonts w:cs="Arial"/>
        </w:rPr>
        <w:t xml:space="preserve"> Crisis Management Plan (CMP). The CMP will outline who will be part of the CIRT, including </w:t>
      </w:r>
      <w:r w:rsidR="009369FB">
        <w:rPr>
          <w:rFonts w:cs="Arial"/>
        </w:rPr>
        <w:t xml:space="preserve">identifying the necessary </w:t>
      </w:r>
      <w:r w:rsidR="000B5DBF">
        <w:rPr>
          <w:rFonts w:cs="Arial"/>
        </w:rPr>
        <w:t>external</w:t>
      </w:r>
      <w:r w:rsidR="009369FB">
        <w:rPr>
          <w:rFonts w:cs="Arial"/>
        </w:rPr>
        <w:t xml:space="preserve"> </w:t>
      </w:r>
      <w:r w:rsidR="000B5DBF">
        <w:rPr>
          <w:rFonts w:cs="Arial"/>
        </w:rPr>
        <w:t xml:space="preserve">authorities such as </w:t>
      </w:r>
      <w:r w:rsidRPr="0068654D">
        <w:rPr>
          <w:rFonts w:cs="Arial"/>
        </w:rPr>
        <w:t>Police/Child Protection Liaison</w:t>
      </w:r>
      <w:r w:rsidR="00EB364A" w:rsidRPr="0068654D">
        <w:rPr>
          <w:rFonts w:cs="Arial"/>
        </w:rPr>
        <w:t>.</w:t>
      </w:r>
      <w:r w:rsidRPr="0068654D">
        <w:rPr>
          <w:rFonts w:cs="Arial"/>
        </w:rPr>
        <w:t xml:space="preserve"> The Critical Incident Response Team’s role is to ensure that immediate responses are coordinated and effective and to deploy resources to support this end. The C</w:t>
      </w:r>
      <w:r w:rsidR="00B728BE">
        <w:rPr>
          <w:rFonts w:cs="Arial"/>
        </w:rPr>
        <w:t>IRT</w:t>
      </w:r>
      <w:r w:rsidR="00412340">
        <w:rPr>
          <w:rFonts w:cs="Arial"/>
        </w:rPr>
        <w:t xml:space="preserve"> </w:t>
      </w:r>
      <w:r w:rsidRPr="0068654D">
        <w:rPr>
          <w:rFonts w:cs="Arial"/>
        </w:rPr>
        <w:t>is a central point for supporting responses to incidents and in managing and collecting information on incidents</w:t>
      </w:r>
      <w:r w:rsidRPr="0068654D">
        <w:rPr>
          <w:rFonts w:cs="Arial"/>
          <w:color w:val="63666A"/>
        </w:rPr>
        <w:t>.</w:t>
      </w:r>
    </w:p>
    <w:bookmarkEnd w:id="17"/>
    <w:p w14:paraId="6207D083" w14:textId="77777777" w:rsidR="000A7603" w:rsidRPr="0076101C" w:rsidRDefault="000A7603" w:rsidP="000A7603">
      <w:pPr>
        <w:spacing w:line="276" w:lineRule="auto"/>
        <w:jc w:val="both"/>
        <w:rPr>
          <w:rFonts w:cs="Arial"/>
          <w:b/>
          <w:color w:val="ED7D31" w:themeColor="accent2"/>
          <w:lang w:val="en-US" w:eastAsia="en-AU"/>
        </w:rPr>
      </w:pPr>
    </w:p>
    <w:p w14:paraId="39DA9336" w14:textId="553B55EA" w:rsidR="000A7603" w:rsidRPr="0076101C" w:rsidRDefault="001E218E" w:rsidP="001B7D0D">
      <w:pPr>
        <w:pStyle w:val="Heading3"/>
        <w:ind w:left="0"/>
      </w:pPr>
      <w:bookmarkStart w:id="18" w:name="_Toc88663920"/>
      <w:r w:rsidRPr="0076101C">
        <w:t xml:space="preserve">4.2.2 </w:t>
      </w:r>
      <w:r w:rsidR="000A7603" w:rsidRPr="0076101C">
        <w:t>External reporting requirements</w:t>
      </w:r>
      <w:bookmarkEnd w:id="18"/>
    </w:p>
    <w:p w14:paraId="1CDB21C3" w14:textId="77777777" w:rsidR="00871879" w:rsidRDefault="00871879" w:rsidP="000A7603">
      <w:pPr>
        <w:spacing w:line="276" w:lineRule="auto"/>
        <w:jc w:val="both"/>
        <w:rPr>
          <w:rFonts w:cs="Arial"/>
          <w:color w:val="595959" w:themeColor="text1" w:themeTint="A6"/>
          <w:lang w:val="en-US" w:eastAsia="en-AU"/>
        </w:rPr>
      </w:pPr>
    </w:p>
    <w:p w14:paraId="114E63B3" w14:textId="4A6A94DA" w:rsidR="000A7603" w:rsidRPr="006D7D1E" w:rsidRDefault="000A7603" w:rsidP="000A7603">
      <w:pPr>
        <w:spacing w:line="276" w:lineRule="auto"/>
        <w:jc w:val="both"/>
        <w:rPr>
          <w:rFonts w:cs="Arial"/>
          <w:b/>
          <w:szCs w:val="22"/>
        </w:rPr>
      </w:pPr>
      <w:r w:rsidRPr="006D7D1E">
        <w:rPr>
          <w:rFonts w:cs="Arial"/>
          <w:szCs w:val="22"/>
          <w:lang w:val="en-US" w:eastAsia="en-AU"/>
        </w:rPr>
        <w:t xml:space="preserve">In addition to our internal reporting process, </w:t>
      </w:r>
      <w:r w:rsidR="006D7D1E" w:rsidRPr="006D7D1E">
        <w:rPr>
          <w:rFonts w:cs="Arial"/>
          <w:szCs w:val="22"/>
        </w:rPr>
        <w:t>all</w:t>
      </w:r>
      <w:r w:rsidRPr="006D7D1E">
        <w:rPr>
          <w:rFonts w:cs="Arial"/>
          <w:szCs w:val="22"/>
        </w:rPr>
        <w:t xml:space="preserve"> incidents that require external authority notification must be reported to the CEO. External notifications required by organisational policy and governing legislation must be initiated by </w:t>
      </w:r>
      <w:r w:rsidR="00F3383C">
        <w:rPr>
          <w:rFonts w:cs="Arial"/>
          <w:szCs w:val="22"/>
        </w:rPr>
        <w:t>a</w:t>
      </w:r>
      <w:r w:rsidRPr="006D7D1E">
        <w:rPr>
          <w:rFonts w:cs="Arial"/>
          <w:szCs w:val="22"/>
          <w:lang w:val="en-CA"/>
        </w:rPr>
        <w:t xml:space="preserve"> </w:t>
      </w:r>
      <w:r w:rsidR="006D7D1E">
        <w:rPr>
          <w:rFonts w:cs="Arial"/>
          <w:szCs w:val="22"/>
          <w:lang w:val="en-US" w:eastAsia="en-AU"/>
        </w:rPr>
        <w:t xml:space="preserve">Child Safe Contact </w:t>
      </w:r>
      <w:r w:rsidR="00A958E3">
        <w:rPr>
          <w:rFonts w:cs="Arial"/>
          <w:szCs w:val="22"/>
          <w:lang w:val="en-US" w:eastAsia="en-AU"/>
        </w:rPr>
        <w:t>Officer.</w:t>
      </w:r>
      <w:r w:rsidRPr="006D7D1E">
        <w:rPr>
          <w:rFonts w:cs="Arial"/>
          <w:szCs w:val="22"/>
          <w:lang w:val="en-CA"/>
        </w:rPr>
        <w:t xml:space="preserve"> </w:t>
      </w:r>
    </w:p>
    <w:p w14:paraId="07537EC8" w14:textId="77777777" w:rsidR="000A7603" w:rsidRPr="0076101C" w:rsidRDefault="000A7603" w:rsidP="000A7603">
      <w:pPr>
        <w:spacing w:line="276" w:lineRule="auto"/>
        <w:jc w:val="both"/>
        <w:rPr>
          <w:rFonts w:cs="Arial"/>
          <w:b/>
          <w:color w:val="595959" w:themeColor="text1" w:themeTint="A6"/>
          <w:lang w:val="en-US" w:eastAsia="en-AU"/>
        </w:rPr>
      </w:pPr>
    </w:p>
    <w:p w14:paraId="29336D57" w14:textId="0F3DAB7E" w:rsidR="000A7603" w:rsidRPr="0076101C" w:rsidRDefault="000A7603" w:rsidP="001B7D0D">
      <w:pPr>
        <w:pStyle w:val="Heading4"/>
        <w:rPr>
          <w:rFonts w:ascii="Arial" w:hAnsi="Arial" w:cs="Arial"/>
          <w:color w:val="auto"/>
        </w:rPr>
      </w:pPr>
      <w:r w:rsidRPr="0076101C">
        <w:rPr>
          <w:rFonts w:ascii="Arial" w:hAnsi="Arial" w:cs="Arial"/>
          <w:i w:val="0"/>
          <w:iCs w:val="0"/>
          <w:color w:val="auto"/>
        </w:rPr>
        <w:t xml:space="preserve">Mandatory </w:t>
      </w:r>
      <w:r w:rsidR="000F263D">
        <w:rPr>
          <w:rFonts w:ascii="Arial" w:hAnsi="Arial" w:cs="Arial"/>
          <w:i w:val="0"/>
          <w:iCs w:val="0"/>
          <w:color w:val="auto"/>
        </w:rPr>
        <w:t>R</w:t>
      </w:r>
      <w:r w:rsidRPr="0076101C">
        <w:rPr>
          <w:rFonts w:ascii="Arial" w:hAnsi="Arial" w:cs="Arial"/>
          <w:i w:val="0"/>
          <w:iCs w:val="0"/>
          <w:color w:val="auto"/>
        </w:rPr>
        <w:t xml:space="preserve">eporting </w:t>
      </w:r>
    </w:p>
    <w:p w14:paraId="13CFCD93" w14:textId="77777777" w:rsidR="00FA1A55" w:rsidRDefault="00FA1A55" w:rsidP="000A7603">
      <w:pPr>
        <w:spacing w:line="276" w:lineRule="auto"/>
        <w:jc w:val="both"/>
        <w:rPr>
          <w:rFonts w:cs="Arial"/>
          <w:lang w:val="en-US" w:eastAsia="en-AU"/>
        </w:rPr>
      </w:pPr>
    </w:p>
    <w:p w14:paraId="34F65C4D" w14:textId="7EB16E6F" w:rsidR="000A7603" w:rsidRPr="0076101C" w:rsidRDefault="000A7603" w:rsidP="000A7603">
      <w:pPr>
        <w:spacing w:line="276" w:lineRule="auto"/>
        <w:jc w:val="both"/>
        <w:rPr>
          <w:rFonts w:cs="Arial"/>
          <w:szCs w:val="22"/>
          <w:lang w:val="en-US" w:eastAsia="en-AU"/>
        </w:rPr>
      </w:pPr>
      <w:r w:rsidRPr="0076101C">
        <w:rPr>
          <w:rFonts w:cs="Arial"/>
          <w:szCs w:val="22"/>
          <w:lang w:val="en-US" w:eastAsia="en-AU"/>
        </w:rPr>
        <w:t xml:space="preserve">Mandatory reporting </w:t>
      </w:r>
      <w:r w:rsidR="00FA1A55" w:rsidRPr="0076101C">
        <w:rPr>
          <w:rFonts w:cs="Arial"/>
          <w:szCs w:val="22"/>
          <w:lang w:val="en-US" w:eastAsia="en-AU"/>
        </w:rPr>
        <w:t>laws require</w:t>
      </w:r>
      <w:r w:rsidRPr="0076101C">
        <w:rPr>
          <w:rFonts w:cs="Arial"/>
          <w:szCs w:val="22"/>
          <w:lang w:val="en-US" w:eastAsia="en-AU"/>
        </w:rPr>
        <w:t xml:space="preserve"> specified professionals to </w:t>
      </w:r>
      <w:r w:rsidR="006D7D1E" w:rsidRPr="0076101C">
        <w:rPr>
          <w:rFonts w:cs="Arial"/>
          <w:szCs w:val="22"/>
          <w:lang w:val="en-US" w:eastAsia="en-AU"/>
        </w:rPr>
        <w:t>report child</w:t>
      </w:r>
      <w:r w:rsidRPr="0076101C">
        <w:rPr>
          <w:rFonts w:cs="Arial"/>
          <w:szCs w:val="22"/>
          <w:lang w:val="en-US" w:eastAsia="en-AU"/>
        </w:rPr>
        <w:t xml:space="preserve"> abuse and /or neglect where they have reasonable belief that abuse </w:t>
      </w:r>
      <w:r w:rsidR="008B6E22" w:rsidRPr="0076101C">
        <w:rPr>
          <w:rFonts w:cs="Arial"/>
          <w:szCs w:val="22"/>
          <w:lang w:val="en-US" w:eastAsia="en-AU"/>
        </w:rPr>
        <w:t>has or</w:t>
      </w:r>
      <w:r w:rsidRPr="0076101C">
        <w:rPr>
          <w:rFonts w:cs="Arial"/>
          <w:szCs w:val="22"/>
          <w:lang w:val="en-US" w:eastAsia="en-AU"/>
        </w:rPr>
        <w:t xml:space="preserve"> is likely to occur. </w:t>
      </w:r>
    </w:p>
    <w:p w14:paraId="5A9E15E0" w14:textId="7DBA2610" w:rsidR="00FA1A55" w:rsidRPr="0076101C" w:rsidRDefault="00FA1A55" w:rsidP="000A7603">
      <w:pPr>
        <w:spacing w:line="276" w:lineRule="auto"/>
        <w:jc w:val="both"/>
        <w:rPr>
          <w:rFonts w:cs="Arial"/>
          <w:szCs w:val="22"/>
          <w:lang w:val="en-US" w:eastAsia="en-AU"/>
        </w:rPr>
      </w:pPr>
    </w:p>
    <w:p w14:paraId="69531F08" w14:textId="1A90F96B" w:rsidR="00FA1A55" w:rsidRPr="0076101C" w:rsidRDefault="00FA1A55" w:rsidP="000A7603">
      <w:pPr>
        <w:spacing w:line="276" w:lineRule="auto"/>
        <w:jc w:val="both"/>
        <w:rPr>
          <w:rFonts w:cs="Arial"/>
          <w:szCs w:val="22"/>
          <w:lang w:val="en-US" w:eastAsia="en-AU"/>
        </w:rPr>
      </w:pPr>
      <w:r w:rsidRPr="0076101C">
        <w:rPr>
          <w:rFonts w:cs="Arial"/>
          <w:szCs w:val="22"/>
          <w:lang w:val="en-US" w:eastAsia="en-AU"/>
        </w:rPr>
        <w:t xml:space="preserve">Within Council, the following roles are </w:t>
      </w:r>
      <w:r w:rsidR="005E5A3A">
        <w:rPr>
          <w:rFonts w:cs="Arial"/>
          <w:szCs w:val="22"/>
          <w:lang w:val="en-US" w:eastAsia="en-AU"/>
        </w:rPr>
        <w:t>M</w:t>
      </w:r>
      <w:r w:rsidRPr="0076101C">
        <w:rPr>
          <w:rFonts w:cs="Arial"/>
          <w:szCs w:val="22"/>
          <w:lang w:val="en-US" w:eastAsia="en-AU"/>
        </w:rPr>
        <w:t>andat</w:t>
      </w:r>
      <w:r w:rsidR="005E5A3A">
        <w:rPr>
          <w:rFonts w:cs="Arial"/>
          <w:szCs w:val="22"/>
          <w:lang w:val="en-US" w:eastAsia="en-AU"/>
        </w:rPr>
        <w:t>ory</w:t>
      </w:r>
      <w:r w:rsidRPr="0076101C">
        <w:rPr>
          <w:rFonts w:cs="Arial"/>
          <w:szCs w:val="22"/>
          <w:lang w:val="en-US" w:eastAsia="en-AU"/>
        </w:rPr>
        <w:t xml:space="preserve"> </w:t>
      </w:r>
      <w:r w:rsidR="00D75451">
        <w:rPr>
          <w:rFonts w:cs="Arial"/>
          <w:szCs w:val="22"/>
          <w:lang w:val="en-US" w:eastAsia="en-AU"/>
        </w:rPr>
        <w:t>R</w:t>
      </w:r>
      <w:r w:rsidRPr="0076101C">
        <w:rPr>
          <w:rFonts w:cs="Arial"/>
          <w:szCs w:val="22"/>
          <w:lang w:val="en-US" w:eastAsia="en-AU"/>
        </w:rPr>
        <w:t>eporters:</w:t>
      </w:r>
    </w:p>
    <w:p w14:paraId="5D9899CC" w14:textId="75E4B74E" w:rsidR="00FA1A55" w:rsidRDefault="00FA1A55" w:rsidP="001E677A">
      <w:pPr>
        <w:pStyle w:val="ListParagraph"/>
        <w:numPr>
          <w:ilvl w:val="0"/>
          <w:numId w:val="25"/>
        </w:numPr>
        <w:spacing w:line="276" w:lineRule="auto"/>
        <w:jc w:val="both"/>
        <w:rPr>
          <w:rFonts w:ascii="Arial" w:hAnsi="Arial" w:cs="Arial"/>
          <w:bCs/>
          <w:lang w:val="en-US" w:eastAsia="en-AU"/>
        </w:rPr>
      </w:pPr>
      <w:r w:rsidRPr="0076101C">
        <w:rPr>
          <w:rFonts w:ascii="Arial" w:hAnsi="Arial" w:cs="Arial"/>
          <w:bCs/>
          <w:lang w:val="en-US" w:eastAsia="en-AU"/>
        </w:rPr>
        <w:t xml:space="preserve">Maternal </w:t>
      </w:r>
      <w:r w:rsidR="00DF3FA9" w:rsidRPr="0076101C">
        <w:rPr>
          <w:rFonts w:ascii="Arial" w:hAnsi="Arial" w:cs="Arial"/>
          <w:bCs/>
          <w:lang w:val="en-US" w:eastAsia="en-AU"/>
        </w:rPr>
        <w:t xml:space="preserve">&amp; </w:t>
      </w:r>
      <w:r w:rsidRPr="0076101C">
        <w:rPr>
          <w:rFonts w:ascii="Arial" w:hAnsi="Arial" w:cs="Arial"/>
          <w:bCs/>
          <w:lang w:val="en-US" w:eastAsia="en-AU"/>
        </w:rPr>
        <w:t>Child Health Nurses</w:t>
      </w:r>
      <w:r w:rsidR="00F07A54">
        <w:rPr>
          <w:rFonts w:ascii="Arial" w:hAnsi="Arial" w:cs="Arial"/>
          <w:bCs/>
          <w:lang w:val="en-US" w:eastAsia="en-AU"/>
        </w:rPr>
        <w:t xml:space="preserve"> (Immunisation/other Registered Nurses within Council)</w:t>
      </w:r>
    </w:p>
    <w:p w14:paraId="21CF2B45" w14:textId="4550102C" w:rsidR="00F07A54" w:rsidRPr="0076101C" w:rsidRDefault="00F07A54" w:rsidP="001E677A">
      <w:pPr>
        <w:pStyle w:val="ListParagraph"/>
        <w:numPr>
          <w:ilvl w:val="0"/>
          <w:numId w:val="25"/>
        </w:numPr>
        <w:spacing w:line="276" w:lineRule="auto"/>
        <w:jc w:val="both"/>
        <w:rPr>
          <w:rFonts w:ascii="Arial" w:hAnsi="Arial" w:cs="Arial"/>
          <w:bCs/>
          <w:lang w:val="en-US" w:eastAsia="en-AU"/>
        </w:rPr>
      </w:pPr>
      <w:r>
        <w:rPr>
          <w:rFonts w:ascii="Arial" w:hAnsi="Arial" w:cs="Arial"/>
          <w:bCs/>
          <w:lang w:val="en-US" w:eastAsia="en-AU"/>
        </w:rPr>
        <w:t xml:space="preserve">Early Childhood Educators – inclusive </w:t>
      </w:r>
      <w:r w:rsidR="007560C1">
        <w:rPr>
          <w:rFonts w:ascii="Arial" w:hAnsi="Arial" w:cs="Arial"/>
          <w:bCs/>
          <w:lang w:val="en-US" w:eastAsia="en-AU"/>
        </w:rPr>
        <w:t xml:space="preserve">of </w:t>
      </w:r>
      <w:r>
        <w:rPr>
          <w:rFonts w:ascii="Arial" w:hAnsi="Arial" w:cs="Arial"/>
          <w:bCs/>
          <w:lang w:val="en-US" w:eastAsia="en-AU"/>
        </w:rPr>
        <w:t>playgroup facilitators</w:t>
      </w:r>
    </w:p>
    <w:p w14:paraId="6A3FCA90" w14:textId="77777777" w:rsidR="000A7603" w:rsidRPr="0076101C" w:rsidRDefault="000A7603" w:rsidP="000A7603">
      <w:pPr>
        <w:spacing w:line="276" w:lineRule="auto"/>
        <w:jc w:val="both"/>
        <w:rPr>
          <w:rFonts w:cs="Arial"/>
          <w:b/>
          <w:szCs w:val="22"/>
          <w:lang w:val="en-US" w:eastAsia="en-AU"/>
        </w:rPr>
      </w:pPr>
    </w:p>
    <w:p w14:paraId="1AE4F307" w14:textId="4D3D4253" w:rsidR="00DF3FA9" w:rsidRPr="0076101C" w:rsidRDefault="0019017B" w:rsidP="00412340">
      <w:pPr>
        <w:spacing w:line="276" w:lineRule="auto"/>
        <w:rPr>
          <w:rFonts w:cs="Arial"/>
          <w:szCs w:val="22"/>
          <w:lang w:val="en-US" w:eastAsia="en-AU"/>
        </w:rPr>
      </w:pPr>
      <w:r>
        <w:rPr>
          <w:rFonts w:cs="Arial"/>
          <w:szCs w:val="22"/>
        </w:rPr>
        <w:t xml:space="preserve">Council </w:t>
      </w:r>
      <w:r w:rsidR="00D75451">
        <w:rPr>
          <w:rFonts w:cs="Arial"/>
          <w:szCs w:val="22"/>
        </w:rPr>
        <w:t>Members</w:t>
      </w:r>
      <w:r w:rsidR="00D75451" w:rsidRPr="0076101C">
        <w:rPr>
          <w:rFonts w:cs="Arial"/>
          <w:szCs w:val="22"/>
        </w:rPr>
        <w:t>, who are Mandatory Reporters,</w:t>
      </w:r>
      <w:r w:rsidR="00DF3FA9" w:rsidRPr="0076101C">
        <w:rPr>
          <w:rFonts w:cs="Arial"/>
          <w:szCs w:val="22"/>
          <w:lang w:val="en-US" w:eastAsia="en-AU"/>
        </w:rPr>
        <w:t xml:space="preserve"> </w:t>
      </w:r>
      <w:r w:rsidR="00DF3FA9" w:rsidRPr="0076101C">
        <w:rPr>
          <w:rFonts w:cs="Arial"/>
          <w:szCs w:val="22"/>
        </w:rPr>
        <w:t>must</w:t>
      </w:r>
      <w:r w:rsidR="004945D9">
        <w:rPr>
          <w:rFonts w:cs="Arial"/>
          <w:szCs w:val="22"/>
        </w:rPr>
        <w:t xml:space="preserve"> follow Council’s </w:t>
      </w:r>
      <w:r w:rsidR="00D75451">
        <w:rPr>
          <w:rFonts w:cs="Arial"/>
          <w:szCs w:val="22"/>
        </w:rPr>
        <w:t>Safeguarding Children and Young People Incident Management Procedure</w:t>
      </w:r>
      <w:r w:rsidR="001700A2">
        <w:rPr>
          <w:rFonts w:cs="Arial"/>
          <w:szCs w:val="22"/>
        </w:rPr>
        <w:t xml:space="preserve"> and</w:t>
      </w:r>
      <w:r w:rsidR="00DF3FA9" w:rsidRPr="0076101C">
        <w:rPr>
          <w:rFonts w:cs="Arial"/>
          <w:szCs w:val="22"/>
        </w:rPr>
        <w:t xml:space="preserve">, as soon as practicable </w:t>
      </w:r>
      <w:r w:rsidR="00DF3FA9" w:rsidRPr="0076101C">
        <w:rPr>
          <w:rFonts w:cs="Arial"/>
          <w:szCs w:val="22"/>
          <w:lang w:val="en-US" w:eastAsia="en-AU"/>
        </w:rPr>
        <w:lastRenderedPageBreak/>
        <w:t>and before the end of the shift</w:t>
      </w:r>
      <w:r w:rsidR="00DF3FA9" w:rsidRPr="0076101C">
        <w:rPr>
          <w:rFonts w:cs="Arial"/>
          <w:szCs w:val="22"/>
        </w:rPr>
        <w:t xml:space="preserve">, notify the prescribed child protection authority of </w:t>
      </w:r>
      <w:r>
        <w:rPr>
          <w:rFonts w:cs="Arial"/>
          <w:szCs w:val="22"/>
        </w:rPr>
        <w:t xml:space="preserve">any abuse or neglect or </w:t>
      </w:r>
      <w:r w:rsidR="00DF3FA9" w:rsidRPr="0076101C">
        <w:rPr>
          <w:rFonts w:cs="Arial"/>
          <w:szCs w:val="22"/>
        </w:rPr>
        <w:t xml:space="preserve">their </w:t>
      </w:r>
      <w:r>
        <w:rPr>
          <w:rFonts w:cs="Arial"/>
          <w:szCs w:val="22"/>
        </w:rPr>
        <w:t>reasonable belief</w:t>
      </w:r>
      <w:r w:rsidRPr="0076101C">
        <w:rPr>
          <w:rFonts w:cs="Arial"/>
          <w:szCs w:val="22"/>
        </w:rPr>
        <w:t xml:space="preserve"> </w:t>
      </w:r>
      <w:r w:rsidR="00DF3FA9" w:rsidRPr="0076101C">
        <w:rPr>
          <w:rFonts w:cs="Arial"/>
          <w:szCs w:val="22"/>
        </w:rPr>
        <w:t>and its basis.</w:t>
      </w:r>
      <w:r w:rsidR="00D75451">
        <w:rPr>
          <w:rFonts w:cs="Arial"/>
          <w:szCs w:val="22"/>
        </w:rPr>
        <w:t xml:space="preserve"> This approach is coordinated through the Child Safe Contact Officers</w:t>
      </w:r>
      <w:r w:rsidR="00B728BE">
        <w:rPr>
          <w:rFonts w:cs="Arial"/>
          <w:szCs w:val="22"/>
        </w:rPr>
        <w:t xml:space="preserve"> and aligned to the Safeguarding Children and Young People Incident Management Procedure. </w:t>
      </w:r>
    </w:p>
    <w:p w14:paraId="0F36C525" w14:textId="7B3E8B47" w:rsidR="00FA1A55" w:rsidRPr="0076101C" w:rsidRDefault="00FA1A55" w:rsidP="00FA1A55">
      <w:pPr>
        <w:spacing w:line="276" w:lineRule="auto"/>
        <w:jc w:val="both"/>
        <w:rPr>
          <w:rFonts w:cs="Arial"/>
          <w:b/>
          <w:bCs/>
          <w:color w:val="63666A"/>
          <w:szCs w:val="22"/>
          <w:lang w:val="en-US"/>
        </w:rPr>
      </w:pPr>
    </w:p>
    <w:p w14:paraId="534A52D7" w14:textId="3B9E0EA0" w:rsidR="000A7603" w:rsidRPr="0076101C" w:rsidRDefault="000A7603" w:rsidP="000A7603">
      <w:pPr>
        <w:spacing w:after="120" w:line="276" w:lineRule="auto"/>
        <w:jc w:val="both"/>
        <w:rPr>
          <w:rFonts w:cs="Arial"/>
          <w:b/>
          <w:szCs w:val="22"/>
        </w:rPr>
      </w:pPr>
      <w:r w:rsidRPr="0076101C">
        <w:rPr>
          <w:rFonts w:cs="Arial"/>
          <w:szCs w:val="22"/>
        </w:rPr>
        <w:t xml:space="preserve">The above does not preclude other non-mandated individuals from making a report to the child protection authority or the police if they have reasonable </w:t>
      </w:r>
      <w:r w:rsidR="000F263D">
        <w:rPr>
          <w:rFonts w:cs="Arial"/>
          <w:szCs w:val="22"/>
        </w:rPr>
        <w:t>concern</w:t>
      </w:r>
      <w:r w:rsidRPr="0076101C">
        <w:rPr>
          <w:rFonts w:cs="Arial"/>
          <w:szCs w:val="22"/>
        </w:rPr>
        <w:t xml:space="preserve"> for the safety and wellbeing of a child.</w:t>
      </w:r>
      <w:r w:rsidR="00D75451">
        <w:rPr>
          <w:rFonts w:cs="Arial"/>
          <w:szCs w:val="22"/>
        </w:rPr>
        <w:t xml:space="preserve"> </w:t>
      </w:r>
    </w:p>
    <w:p w14:paraId="744AC8BE" w14:textId="74A3B476" w:rsidR="000A7603" w:rsidRPr="00FE10D7" w:rsidRDefault="000A7603" w:rsidP="000A7603">
      <w:pPr>
        <w:spacing w:line="276" w:lineRule="auto"/>
        <w:jc w:val="both"/>
        <w:rPr>
          <w:rFonts w:cs="Arial"/>
          <w:color w:val="63666A"/>
        </w:rPr>
      </w:pPr>
      <w:r w:rsidRPr="00FE10D7">
        <w:rPr>
          <w:rFonts w:cs="Arial"/>
          <w:szCs w:val="22"/>
        </w:rPr>
        <w:t xml:space="preserve">It is a criminal offence for a mandated reporter to fail to report abuse where they have a reasonable belief that abuse has, or is likely to, occur. </w:t>
      </w:r>
    </w:p>
    <w:p w14:paraId="740420D9" w14:textId="77777777" w:rsidR="000A7603" w:rsidRPr="0076101C" w:rsidRDefault="000A7603" w:rsidP="000A7603">
      <w:pPr>
        <w:spacing w:line="276" w:lineRule="auto"/>
        <w:jc w:val="both"/>
        <w:rPr>
          <w:rFonts w:cs="Arial"/>
          <w:b/>
          <w:color w:val="63666A"/>
          <w:lang w:val="en-US" w:eastAsia="en-AU"/>
        </w:rPr>
      </w:pPr>
    </w:p>
    <w:p w14:paraId="5D6D208A" w14:textId="6E1A23A1" w:rsidR="000A7603" w:rsidRPr="0076101C" w:rsidRDefault="000A7603" w:rsidP="00FE10D7">
      <w:pPr>
        <w:pStyle w:val="Heading3"/>
        <w:ind w:left="0"/>
      </w:pPr>
      <w:bookmarkStart w:id="19" w:name="_Toc88663921"/>
      <w:r w:rsidRPr="0076101C">
        <w:t>Reportable Conduct</w:t>
      </w:r>
      <w:bookmarkEnd w:id="19"/>
    </w:p>
    <w:p w14:paraId="14A6B71F" w14:textId="77777777" w:rsidR="00871879" w:rsidRDefault="00871879" w:rsidP="000A7603">
      <w:pPr>
        <w:spacing w:line="276" w:lineRule="auto"/>
        <w:jc w:val="both"/>
        <w:rPr>
          <w:rFonts w:cs="Arial"/>
        </w:rPr>
      </w:pPr>
    </w:p>
    <w:p w14:paraId="3E8623C7" w14:textId="0399A256" w:rsidR="000A7603" w:rsidRPr="0076101C" w:rsidRDefault="000A7603" w:rsidP="0076101C">
      <w:pPr>
        <w:spacing w:after="120" w:line="276" w:lineRule="auto"/>
        <w:jc w:val="both"/>
        <w:rPr>
          <w:rFonts w:cs="Arial"/>
          <w:b/>
          <w:szCs w:val="22"/>
        </w:rPr>
      </w:pPr>
      <w:r w:rsidRPr="0076101C">
        <w:rPr>
          <w:rFonts w:cs="Arial"/>
        </w:rPr>
        <w:t xml:space="preserve">Council </w:t>
      </w:r>
      <w:r w:rsidR="0055276A" w:rsidRPr="0076101C">
        <w:rPr>
          <w:rFonts w:cs="Arial"/>
        </w:rPr>
        <w:t>is covered by a</w:t>
      </w:r>
      <w:r w:rsidRPr="0076101C">
        <w:rPr>
          <w:rFonts w:cs="Arial"/>
        </w:rPr>
        <w:t xml:space="preserve"> Reportable Conduct Scheme</w:t>
      </w:r>
      <w:r w:rsidRPr="0076101C">
        <w:rPr>
          <w:rFonts w:cs="Arial"/>
          <w:bCs/>
        </w:rPr>
        <w:t xml:space="preserve"> </w:t>
      </w:r>
      <w:r w:rsidR="0055276A" w:rsidRPr="0076101C">
        <w:rPr>
          <w:rFonts w:cs="Arial"/>
          <w:bCs/>
        </w:rPr>
        <w:t xml:space="preserve">which </w:t>
      </w:r>
      <w:r w:rsidRPr="0076101C">
        <w:rPr>
          <w:rFonts w:cs="Arial"/>
        </w:rPr>
        <w:t xml:space="preserve">requires </w:t>
      </w:r>
      <w:r w:rsidR="008D7DAA" w:rsidRPr="0076101C">
        <w:rPr>
          <w:rFonts w:cs="Arial"/>
        </w:rPr>
        <w:t>Council</w:t>
      </w:r>
      <w:r w:rsidRPr="0076101C">
        <w:rPr>
          <w:rFonts w:cs="Arial"/>
        </w:rPr>
        <w:t xml:space="preserve"> to notify </w:t>
      </w:r>
      <w:r w:rsidR="007560C1">
        <w:rPr>
          <w:rFonts w:cs="Arial"/>
        </w:rPr>
        <w:t>t</w:t>
      </w:r>
      <w:r w:rsidR="004861D4">
        <w:rPr>
          <w:rFonts w:cs="Arial"/>
        </w:rPr>
        <w:t>he Victorian Commission for Children and Young People</w:t>
      </w:r>
      <w:r w:rsidR="00F07A54" w:rsidRPr="00E83C2C">
        <w:rPr>
          <w:rFonts w:cs="Arial"/>
          <w:b/>
          <w:bCs/>
        </w:rPr>
        <w:t xml:space="preserve"> </w:t>
      </w:r>
      <w:r w:rsidR="004861D4">
        <w:rPr>
          <w:rFonts w:cs="Arial"/>
        </w:rPr>
        <w:t>i</w:t>
      </w:r>
      <w:r w:rsidRPr="0076101C">
        <w:rPr>
          <w:rFonts w:cs="Arial"/>
        </w:rPr>
        <w:t>f there is an allegation of ‘</w:t>
      </w:r>
      <w:r w:rsidR="004202AF">
        <w:rPr>
          <w:rFonts w:cs="Arial"/>
        </w:rPr>
        <w:t>R</w:t>
      </w:r>
      <w:r w:rsidRPr="0076101C">
        <w:rPr>
          <w:rFonts w:cs="Arial"/>
        </w:rPr>
        <w:t xml:space="preserve">eportable </w:t>
      </w:r>
      <w:r w:rsidR="004202AF">
        <w:rPr>
          <w:rFonts w:cs="Arial"/>
        </w:rPr>
        <w:t>C</w:t>
      </w:r>
      <w:r w:rsidRPr="0076101C">
        <w:rPr>
          <w:rFonts w:cs="Arial"/>
        </w:rPr>
        <w:t xml:space="preserve">onduct’ made against </w:t>
      </w:r>
      <w:r w:rsidR="007560C1">
        <w:rPr>
          <w:rFonts w:cs="Arial"/>
        </w:rPr>
        <w:t xml:space="preserve">a Council </w:t>
      </w:r>
      <w:r w:rsidR="00C12482">
        <w:rPr>
          <w:rFonts w:cs="Arial"/>
        </w:rPr>
        <w:t>M</w:t>
      </w:r>
      <w:r w:rsidR="007560C1">
        <w:rPr>
          <w:rFonts w:cs="Arial"/>
        </w:rPr>
        <w:t>ember</w:t>
      </w:r>
      <w:r w:rsidR="00C97A02">
        <w:rPr>
          <w:rFonts w:cs="Arial"/>
        </w:rPr>
        <w:t>.</w:t>
      </w:r>
    </w:p>
    <w:p w14:paraId="1E7D6CDC" w14:textId="3DDBA32F" w:rsidR="00871879" w:rsidRPr="0076101C" w:rsidRDefault="00871879" w:rsidP="0076101C">
      <w:pPr>
        <w:spacing w:after="120" w:line="276" w:lineRule="auto"/>
        <w:jc w:val="both"/>
        <w:rPr>
          <w:rFonts w:cs="Arial"/>
          <w:b/>
          <w:bCs/>
          <w:szCs w:val="22"/>
        </w:rPr>
      </w:pPr>
      <w:r w:rsidRPr="0076101C">
        <w:rPr>
          <w:rFonts w:cs="Arial"/>
          <w:bCs/>
          <w:szCs w:val="22"/>
        </w:rPr>
        <w:t>Reportable conduct is defined as;</w:t>
      </w:r>
    </w:p>
    <w:p w14:paraId="24604306" w14:textId="77777777" w:rsidR="00871879" w:rsidRPr="0076101C" w:rsidRDefault="00871879" w:rsidP="001E677A">
      <w:pPr>
        <w:numPr>
          <w:ilvl w:val="0"/>
          <w:numId w:val="24"/>
        </w:numPr>
        <w:spacing w:after="120" w:line="276" w:lineRule="auto"/>
        <w:rPr>
          <w:rFonts w:cs="Arial"/>
          <w:szCs w:val="22"/>
          <w:lang w:eastAsia="en-AU"/>
        </w:rPr>
      </w:pPr>
      <w:r w:rsidRPr="0076101C">
        <w:rPr>
          <w:rFonts w:cs="Arial"/>
          <w:szCs w:val="22"/>
          <w:lang w:eastAsia="en-AU"/>
        </w:rPr>
        <w:t>sexual offences committed against, with or in the presence of a child</w:t>
      </w:r>
    </w:p>
    <w:p w14:paraId="1BF7FCCC" w14:textId="77777777" w:rsidR="00871879" w:rsidRPr="0076101C" w:rsidRDefault="00871879" w:rsidP="001E677A">
      <w:pPr>
        <w:numPr>
          <w:ilvl w:val="0"/>
          <w:numId w:val="24"/>
        </w:numPr>
        <w:spacing w:after="120" w:line="276" w:lineRule="auto"/>
        <w:rPr>
          <w:rFonts w:cs="Arial"/>
          <w:szCs w:val="22"/>
          <w:lang w:eastAsia="en-AU"/>
        </w:rPr>
      </w:pPr>
      <w:r w:rsidRPr="0076101C">
        <w:rPr>
          <w:rFonts w:cs="Arial"/>
          <w:szCs w:val="22"/>
          <w:lang w:eastAsia="en-AU"/>
        </w:rPr>
        <w:t>sexual misconduct committed against, with or in the presence of a child</w:t>
      </w:r>
    </w:p>
    <w:p w14:paraId="13A9D9C1" w14:textId="77777777" w:rsidR="00871879" w:rsidRPr="0076101C" w:rsidRDefault="00871879" w:rsidP="001E677A">
      <w:pPr>
        <w:numPr>
          <w:ilvl w:val="0"/>
          <w:numId w:val="24"/>
        </w:numPr>
        <w:spacing w:after="120" w:line="276" w:lineRule="auto"/>
        <w:rPr>
          <w:rFonts w:cs="Arial"/>
          <w:szCs w:val="22"/>
          <w:lang w:eastAsia="en-AU"/>
        </w:rPr>
      </w:pPr>
      <w:r w:rsidRPr="0076101C">
        <w:rPr>
          <w:rFonts w:cs="Arial"/>
          <w:szCs w:val="22"/>
          <w:lang w:eastAsia="en-AU"/>
        </w:rPr>
        <w:t>physical violence against, with or in the presence of a child</w:t>
      </w:r>
    </w:p>
    <w:p w14:paraId="76138B11" w14:textId="77777777" w:rsidR="00871879" w:rsidRPr="0076101C" w:rsidRDefault="00871879" w:rsidP="001E677A">
      <w:pPr>
        <w:numPr>
          <w:ilvl w:val="0"/>
          <w:numId w:val="24"/>
        </w:numPr>
        <w:spacing w:after="120" w:line="276" w:lineRule="auto"/>
        <w:rPr>
          <w:rFonts w:cs="Arial"/>
          <w:szCs w:val="22"/>
          <w:lang w:eastAsia="en-AU"/>
        </w:rPr>
      </w:pPr>
      <w:r w:rsidRPr="0076101C">
        <w:rPr>
          <w:rFonts w:cs="Arial"/>
          <w:szCs w:val="22"/>
          <w:lang w:eastAsia="en-AU"/>
        </w:rPr>
        <w:t>any behaviour that causes significant emotional or psychological harm to a child</w:t>
      </w:r>
    </w:p>
    <w:p w14:paraId="66CAEFBA" w14:textId="77777777" w:rsidR="00871879" w:rsidRPr="0076101C" w:rsidRDefault="00871879" w:rsidP="001E677A">
      <w:pPr>
        <w:numPr>
          <w:ilvl w:val="0"/>
          <w:numId w:val="24"/>
        </w:numPr>
        <w:spacing w:after="120" w:line="276" w:lineRule="auto"/>
        <w:rPr>
          <w:rFonts w:cs="Arial"/>
          <w:szCs w:val="22"/>
          <w:lang w:eastAsia="en-AU"/>
        </w:rPr>
      </w:pPr>
      <w:r w:rsidRPr="0076101C">
        <w:rPr>
          <w:rFonts w:cs="Arial"/>
          <w:szCs w:val="22"/>
          <w:lang w:eastAsia="en-AU"/>
        </w:rPr>
        <w:t>significant neglect of a child.</w:t>
      </w:r>
    </w:p>
    <w:p w14:paraId="06610353" w14:textId="609767CF" w:rsidR="000A7603" w:rsidRPr="0082791F" w:rsidRDefault="000A7603" w:rsidP="00B728BE">
      <w:pPr>
        <w:spacing w:after="120" w:line="276" w:lineRule="auto"/>
        <w:rPr>
          <w:rFonts w:cs="Arial"/>
        </w:rPr>
      </w:pPr>
      <w:r w:rsidRPr="0076101C">
        <w:rPr>
          <w:rFonts w:cs="Arial"/>
        </w:rPr>
        <w:t xml:space="preserve">Under legislation, the CEO is primarily responsible for </w:t>
      </w:r>
      <w:r w:rsidR="008D7DAA" w:rsidRPr="0076101C">
        <w:rPr>
          <w:rFonts w:cs="Arial"/>
        </w:rPr>
        <w:t>Council</w:t>
      </w:r>
      <w:r w:rsidRPr="0076101C">
        <w:rPr>
          <w:rFonts w:cs="Arial"/>
        </w:rPr>
        <w:t xml:space="preserve">’s compliance with the Reportable Conduct Scheme.  Where there is an allegation involving </w:t>
      </w:r>
      <w:r w:rsidR="008B6E22">
        <w:rPr>
          <w:rFonts w:cs="Arial"/>
        </w:rPr>
        <w:t xml:space="preserve">a </w:t>
      </w:r>
      <w:r w:rsidR="0019017B">
        <w:rPr>
          <w:rFonts w:cs="Arial"/>
        </w:rPr>
        <w:t>Council member</w:t>
      </w:r>
      <w:r w:rsidRPr="0076101C">
        <w:rPr>
          <w:rFonts w:cs="Arial"/>
        </w:rPr>
        <w:t>, the CEO</w:t>
      </w:r>
      <w:r w:rsidRPr="0076101C">
        <w:rPr>
          <w:rFonts w:cs="Arial"/>
          <w:bCs/>
        </w:rPr>
        <w:t xml:space="preserve"> will</w:t>
      </w:r>
      <w:r w:rsidRPr="0076101C">
        <w:rPr>
          <w:rFonts w:cs="Arial"/>
        </w:rPr>
        <w:t xml:space="preserve"> consider if such conduct contravenes the </w:t>
      </w:r>
      <w:r w:rsidRPr="0076101C">
        <w:rPr>
          <w:rFonts w:cs="Arial"/>
          <w:lang w:val="en-US" w:eastAsia="en-AU"/>
        </w:rPr>
        <w:t xml:space="preserve">Safeguarding Children and Young People Policy and / or </w:t>
      </w:r>
      <w:r w:rsidRPr="0076101C">
        <w:rPr>
          <w:rFonts w:cs="Arial"/>
        </w:rPr>
        <w:t xml:space="preserve">Code of Conduct and act in accordance with the Scheme, this </w:t>
      </w:r>
      <w:r w:rsidR="00256D86">
        <w:rPr>
          <w:rFonts w:cs="Arial"/>
        </w:rPr>
        <w:t>P</w:t>
      </w:r>
      <w:r w:rsidRPr="0076101C">
        <w:rPr>
          <w:rFonts w:cs="Arial"/>
        </w:rPr>
        <w:t xml:space="preserve">olicy and </w:t>
      </w:r>
      <w:r w:rsidR="008D7DAA" w:rsidRPr="0076101C">
        <w:rPr>
          <w:rFonts w:cs="Arial"/>
        </w:rPr>
        <w:t>Council</w:t>
      </w:r>
      <w:r w:rsidRPr="0076101C">
        <w:rPr>
          <w:rFonts w:cs="Arial"/>
        </w:rPr>
        <w:t xml:space="preserve">’s Incident Management </w:t>
      </w:r>
      <w:r w:rsidRPr="001040ED">
        <w:rPr>
          <w:rFonts w:cs="Arial"/>
        </w:rPr>
        <w:t>P</w:t>
      </w:r>
      <w:r w:rsidR="00256D86" w:rsidRPr="001040ED">
        <w:rPr>
          <w:rFonts w:cs="Arial"/>
        </w:rPr>
        <w:t>rocedure.</w:t>
      </w:r>
    </w:p>
    <w:p w14:paraId="06D15841" w14:textId="77777777" w:rsidR="00871879" w:rsidRPr="004B01C2" w:rsidRDefault="00871879" w:rsidP="00871879">
      <w:pPr>
        <w:spacing w:line="276" w:lineRule="auto"/>
        <w:jc w:val="both"/>
        <w:rPr>
          <w:rFonts w:cs="Arial"/>
          <w:b/>
          <w:bCs/>
          <w:color w:val="63666A"/>
        </w:rPr>
      </w:pPr>
    </w:p>
    <w:p w14:paraId="0B3A36EA" w14:textId="3ECAB0E9" w:rsidR="000A7603" w:rsidRPr="00095B99" w:rsidRDefault="000A7603" w:rsidP="000A7603">
      <w:pPr>
        <w:spacing w:line="276" w:lineRule="auto"/>
        <w:jc w:val="both"/>
        <w:rPr>
          <w:rFonts w:cs="Arial"/>
          <w:b/>
        </w:rPr>
      </w:pPr>
      <w:bookmarkStart w:id="20" w:name="_Hlk47340594"/>
      <w:r w:rsidRPr="00095B99">
        <w:rPr>
          <w:rFonts w:cs="Arial"/>
          <w:b/>
        </w:rPr>
        <w:t>Reporting to Working with Children Check</w:t>
      </w:r>
      <w:r w:rsidR="007560C1">
        <w:rPr>
          <w:rFonts w:cs="Arial"/>
          <w:b/>
        </w:rPr>
        <w:t xml:space="preserve"> (WWWC)</w:t>
      </w:r>
      <w:r w:rsidRPr="00095B99">
        <w:rPr>
          <w:rFonts w:cs="Arial"/>
          <w:b/>
        </w:rPr>
        <w:t xml:space="preserve"> </w:t>
      </w:r>
    </w:p>
    <w:p w14:paraId="53597823" w14:textId="77777777" w:rsidR="000A7603" w:rsidRPr="00095B99" w:rsidRDefault="000A7603" w:rsidP="000A7603">
      <w:pPr>
        <w:shd w:val="clear" w:color="auto" w:fill="FFFFFF"/>
        <w:rPr>
          <w:rFonts w:cs="Arial"/>
          <w:b/>
        </w:rPr>
      </w:pPr>
    </w:p>
    <w:p w14:paraId="1B0B5493" w14:textId="2DC311DE" w:rsidR="00EB16B9" w:rsidRDefault="00EB16B9" w:rsidP="00EB16B9">
      <w:pPr>
        <w:shd w:val="clear" w:color="auto" w:fill="FFFFFF"/>
        <w:spacing w:line="276" w:lineRule="auto"/>
        <w:rPr>
          <w:rFonts w:cs="Arial"/>
        </w:rPr>
      </w:pPr>
      <w:r w:rsidRPr="0055598A">
        <w:rPr>
          <w:rFonts w:cs="Arial"/>
          <w:szCs w:val="22"/>
        </w:rPr>
        <w:t xml:space="preserve">The purpose of the </w:t>
      </w:r>
      <w:r w:rsidR="007560C1" w:rsidRPr="0055598A">
        <w:rPr>
          <w:rFonts w:cs="Arial"/>
          <w:szCs w:val="22"/>
        </w:rPr>
        <w:t>Worker Screening Act 2020</w:t>
      </w:r>
      <w:r w:rsidR="0055598A" w:rsidRPr="0055598A">
        <w:rPr>
          <w:rFonts w:cs="Arial"/>
          <w:szCs w:val="22"/>
        </w:rPr>
        <w:t xml:space="preserve"> (the Act) </w:t>
      </w:r>
      <w:r w:rsidR="0055598A" w:rsidRPr="0055598A">
        <w:rPr>
          <w:rFonts w:cs="Arial"/>
          <w:color w:val="000000"/>
          <w:szCs w:val="22"/>
          <w:shd w:val="clear" w:color="auto" w:fill="FFFFFF"/>
        </w:rPr>
        <w:t>and the Worker Screening Regulations 2021 (the Regulations)</w:t>
      </w:r>
      <w:r w:rsidRPr="0055598A">
        <w:rPr>
          <w:rFonts w:cs="Arial"/>
          <w:szCs w:val="22"/>
        </w:rPr>
        <w:t xml:space="preserve"> is to assist in protecting children</w:t>
      </w:r>
      <w:r w:rsidR="00C12482" w:rsidRPr="0055598A">
        <w:rPr>
          <w:rFonts w:cs="Arial"/>
          <w:szCs w:val="22"/>
        </w:rPr>
        <w:t xml:space="preserve"> and young </w:t>
      </w:r>
      <w:r w:rsidR="001040ED" w:rsidRPr="0055598A">
        <w:rPr>
          <w:rFonts w:cs="Arial"/>
          <w:szCs w:val="22"/>
        </w:rPr>
        <w:t>people</w:t>
      </w:r>
      <w:r w:rsidRPr="0055598A">
        <w:rPr>
          <w:rFonts w:cs="Arial"/>
          <w:szCs w:val="22"/>
        </w:rPr>
        <w:t xml:space="preserve"> from sexual or physical harm by ensuring that </w:t>
      </w:r>
      <w:r w:rsidR="00C12482" w:rsidRPr="0055598A">
        <w:rPr>
          <w:rFonts w:cs="Arial"/>
          <w:szCs w:val="22"/>
        </w:rPr>
        <w:t>relevant Council Members</w:t>
      </w:r>
      <w:r w:rsidRPr="0055598A">
        <w:rPr>
          <w:rFonts w:cs="Arial"/>
          <w:szCs w:val="22"/>
        </w:rPr>
        <w:t xml:space="preserve"> have their suitability to do so checked by a government body</w:t>
      </w:r>
      <w:r>
        <w:t>. The Act defines child-related work, outlines occupations that apply and explains relevant offences and findings that are relevant to the WWCC. The check involves an examination of a person’s criminal history and relevant professional conduct. It sets out the obligations of individuals and organisations, and how personal information is stored and disposed of.</w:t>
      </w:r>
    </w:p>
    <w:p w14:paraId="658FF58B" w14:textId="77777777" w:rsidR="00EB16B9" w:rsidRDefault="00EB16B9" w:rsidP="00EB16B9">
      <w:pPr>
        <w:shd w:val="clear" w:color="auto" w:fill="FFFFFF"/>
        <w:spacing w:line="276" w:lineRule="auto"/>
        <w:rPr>
          <w:rFonts w:cs="Arial"/>
        </w:rPr>
      </w:pPr>
    </w:p>
    <w:p w14:paraId="2A62BB58" w14:textId="657E5E3A" w:rsidR="000A7603" w:rsidRPr="00095B99" w:rsidRDefault="000A7603" w:rsidP="00EB16B9">
      <w:pPr>
        <w:shd w:val="clear" w:color="auto" w:fill="FFFFFF"/>
        <w:spacing w:line="276" w:lineRule="auto"/>
        <w:rPr>
          <w:rFonts w:cs="Arial"/>
        </w:rPr>
      </w:pPr>
      <w:r w:rsidRPr="00095B99">
        <w:rPr>
          <w:rFonts w:cs="Arial"/>
        </w:rPr>
        <w:t xml:space="preserve">Should there be reasonable </w:t>
      </w:r>
      <w:r w:rsidR="00283D3C">
        <w:rPr>
          <w:rFonts w:cs="Arial"/>
        </w:rPr>
        <w:t>belief</w:t>
      </w:r>
      <w:r w:rsidRPr="00095B99">
        <w:rPr>
          <w:rFonts w:cs="Arial"/>
        </w:rPr>
        <w:t xml:space="preserve"> that </w:t>
      </w:r>
      <w:r w:rsidR="001040ED">
        <w:rPr>
          <w:rFonts w:cs="Arial"/>
        </w:rPr>
        <w:t xml:space="preserve">a </w:t>
      </w:r>
      <w:r w:rsidR="00C12482">
        <w:rPr>
          <w:rFonts w:cs="Arial"/>
        </w:rPr>
        <w:t>Council Member</w:t>
      </w:r>
      <w:r w:rsidRPr="00095B99">
        <w:rPr>
          <w:rFonts w:cs="Arial"/>
        </w:rPr>
        <w:t xml:space="preserve"> has acted in a way and or / been charged with or convicted of an offence which makes it inappropriate for them to engage in child-related work, WWCC authorities may need to be notified. </w:t>
      </w:r>
    </w:p>
    <w:p w14:paraId="46C29CF9" w14:textId="77777777" w:rsidR="0082791F" w:rsidRPr="00095B99" w:rsidRDefault="0082791F" w:rsidP="00547071">
      <w:pPr>
        <w:spacing w:line="276" w:lineRule="auto"/>
        <w:jc w:val="both"/>
        <w:rPr>
          <w:rFonts w:cs="Arial"/>
          <w:bCs/>
        </w:rPr>
      </w:pPr>
    </w:p>
    <w:p w14:paraId="6AF473AE" w14:textId="3E2B0CDD" w:rsidR="00547071" w:rsidRPr="00095B99" w:rsidRDefault="00547071" w:rsidP="00547071">
      <w:pPr>
        <w:spacing w:line="276" w:lineRule="auto"/>
        <w:jc w:val="both"/>
        <w:rPr>
          <w:rFonts w:cs="Arial"/>
          <w:b/>
          <w:bCs/>
        </w:rPr>
      </w:pPr>
      <w:r w:rsidRPr="00095B99">
        <w:rPr>
          <w:rFonts w:cs="Arial"/>
          <w:bCs/>
        </w:rPr>
        <w:t xml:space="preserve">To ensure that all </w:t>
      </w:r>
      <w:r w:rsidR="004A7A56">
        <w:rPr>
          <w:rFonts w:cs="Arial"/>
          <w:bCs/>
        </w:rPr>
        <w:t xml:space="preserve">Council </w:t>
      </w:r>
      <w:r w:rsidR="00C97A02">
        <w:rPr>
          <w:rFonts w:cs="Arial"/>
          <w:bCs/>
        </w:rPr>
        <w:t>Members</w:t>
      </w:r>
      <w:r w:rsidR="00EB16B9">
        <w:rPr>
          <w:rFonts w:cs="Arial"/>
          <w:bCs/>
        </w:rPr>
        <w:t xml:space="preserve"> </w:t>
      </w:r>
      <w:r w:rsidRPr="00095B99">
        <w:rPr>
          <w:rFonts w:cs="Arial"/>
          <w:bCs/>
        </w:rPr>
        <w:t>involved in activities and contact with children and young people are responsible and of sound character</w:t>
      </w:r>
      <w:r w:rsidR="004540F2" w:rsidRPr="00095B99">
        <w:rPr>
          <w:rFonts w:cs="Arial"/>
          <w:bCs/>
        </w:rPr>
        <w:t>, Council must</w:t>
      </w:r>
      <w:r w:rsidRPr="00095B99">
        <w:rPr>
          <w:rFonts w:cs="Arial"/>
          <w:bCs/>
        </w:rPr>
        <w:t xml:space="preserve"> comply with the requirement</w:t>
      </w:r>
      <w:r w:rsidR="004540F2" w:rsidRPr="00095B99">
        <w:rPr>
          <w:rFonts w:cs="Arial"/>
          <w:bCs/>
        </w:rPr>
        <w:t>s</w:t>
      </w:r>
      <w:r w:rsidRPr="00095B99">
        <w:rPr>
          <w:rFonts w:cs="Arial"/>
          <w:bCs/>
        </w:rPr>
        <w:t xml:space="preserve"> of </w:t>
      </w:r>
      <w:r w:rsidRPr="00095B99">
        <w:rPr>
          <w:rFonts w:cs="Arial"/>
          <w:bCs/>
        </w:rPr>
        <w:lastRenderedPageBreak/>
        <w:t>the Work</w:t>
      </w:r>
      <w:r w:rsidR="0082791F" w:rsidRPr="00095B99">
        <w:rPr>
          <w:rFonts w:cs="Arial"/>
          <w:bCs/>
        </w:rPr>
        <w:t>er Screening Act 2020.</w:t>
      </w:r>
      <w:r w:rsidR="00E83C2C">
        <w:rPr>
          <w:rFonts w:cs="Arial"/>
          <w:bCs/>
        </w:rPr>
        <w:t xml:space="preserve"> </w:t>
      </w:r>
      <w:r w:rsidRPr="00095B99">
        <w:rPr>
          <w:rFonts w:cs="Arial"/>
          <w:bCs/>
        </w:rPr>
        <w:t xml:space="preserve">It is an offence for an employer to knowingly engage a child-related worker who does not hold a </w:t>
      </w:r>
      <w:r w:rsidR="00C12482">
        <w:rPr>
          <w:rFonts w:cs="Arial"/>
          <w:bCs/>
        </w:rPr>
        <w:t>WWCC</w:t>
      </w:r>
      <w:r w:rsidRPr="00095B99">
        <w:rPr>
          <w:rFonts w:cs="Arial"/>
          <w:bCs/>
        </w:rPr>
        <w:t xml:space="preserve"> (or equivalent)</w:t>
      </w:r>
      <w:r w:rsidR="0055598A">
        <w:rPr>
          <w:rFonts w:cs="Arial"/>
          <w:bCs/>
        </w:rPr>
        <w:t>.</w:t>
      </w:r>
    </w:p>
    <w:p w14:paraId="3F06C4D6" w14:textId="77777777" w:rsidR="00547071" w:rsidRPr="00095B99" w:rsidRDefault="00547071" w:rsidP="00547071">
      <w:pPr>
        <w:spacing w:line="276" w:lineRule="auto"/>
        <w:jc w:val="both"/>
        <w:rPr>
          <w:rFonts w:cs="Arial"/>
          <w:b/>
          <w:bCs/>
        </w:rPr>
      </w:pPr>
    </w:p>
    <w:p w14:paraId="4FDD32A7" w14:textId="537BB231" w:rsidR="00547071" w:rsidRPr="00095B99" w:rsidRDefault="00547071" w:rsidP="00547071">
      <w:pPr>
        <w:spacing w:line="276" w:lineRule="auto"/>
        <w:jc w:val="both"/>
        <w:rPr>
          <w:rFonts w:cs="Arial"/>
          <w:b/>
          <w:bCs/>
        </w:rPr>
      </w:pPr>
      <w:r w:rsidRPr="00095B99">
        <w:rPr>
          <w:rFonts w:cs="Arial"/>
          <w:bCs/>
        </w:rPr>
        <w:t xml:space="preserve">It is an offence for </w:t>
      </w:r>
      <w:r w:rsidR="00C12482">
        <w:rPr>
          <w:rFonts w:cs="Arial"/>
          <w:bCs/>
        </w:rPr>
        <w:t>Council Member</w:t>
      </w:r>
      <w:r w:rsidRPr="00095B99">
        <w:rPr>
          <w:rFonts w:cs="Arial"/>
          <w:bCs/>
        </w:rPr>
        <w:t xml:space="preserve"> to engage in child related work when they do not have clearance or if they are subject to a bar. </w:t>
      </w:r>
    </w:p>
    <w:p w14:paraId="749587AE" w14:textId="77777777" w:rsidR="00547071" w:rsidRPr="0076101C" w:rsidRDefault="00547071" w:rsidP="000A7603">
      <w:pPr>
        <w:shd w:val="clear" w:color="auto" w:fill="FFFFFF"/>
        <w:rPr>
          <w:rFonts w:cs="Arial"/>
          <w:b/>
          <w:color w:val="63666A"/>
        </w:rPr>
      </w:pPr>
    </w:p>
    <w:bookmarkEnd w:id="20"/>
    <w:p w14:paraId="6027ED53" w14:textId="0CEE83D4" w:rsidR="00F80E71" w:rsidRPr="0076101C" w:rsidRDefault="008E456F" w:rsidP="0076101C">
      <w:pPr>
        <w:pStyle w:val="Heading4"/>
        <w:rPr>
          <w:rFonts w:cs="Arial"/>
        </w:rPr>
      </w:pPr>
      <w:r w:rsidRPr="0076101C">
        <w:rPr>
          <w:rFonts w:ascii="Arial" w:hAnsi="Arial" w:cs="Arial"/>
          <w:i w:val="0"/>
          <w:iCs w:val="0"/>
          <w:color w:val="auto"/>
        </w:rPr>
        <w:t>Failure to report</w:t>
      </w:r>
    </w:p>
    <w:p w14:paraId="3BF5F653" w14:textId="77777777" w:rsidR="005E5A3A" w:rsidRDefault="005E5A3A" w:rsidP="005E5A3A">
      <w:pPr>
        <w:spacing w:line="276" w:lineRule="auto"/>
        <w:jc w:val="both"/>
        <w:rPr>
          <w:rFonts w:cs="Arial"/>
          <w:bCs/>
          <w:color w:val="63666A"/>
        </w:rPr>
      </w:pPr>
    </w:p>
    <w:p w14:paraId="3AD09890" w14:textId="2646A2B1" w:rsidR="005E5A3A" w:rsidRPr="0076101C" w:rsidRDefault="005E5A3A" w:rsidP="005E5A3A">
      <w:pPr>
        <w:spacing w:line="276" w:lineRule="auto"/>
        <w:jc w:val="both"/>
        <w:rPr>
          <w:rFonts w:cs="Arial"/>
          <w:b/>
          <w:bCs/>
        </w:rPr>
      </w:pPr>
      <w:r w:rsidRPr="0076101C">
        <w:rPr>
          <w:rFonts w:cs="Arial"/>
          <w:bCs/>
        </w:rPr>
        <w:t xml:space="preserve">In Victoria, it is a criminal offence for </w:t>
      </w:r>
      <w:r w:rsidR="00E2470D">
        <w:rPr>
          <w:rFonts w:cs="Arial"/>
          <w:bCs/>
        </w:rPr>
        <w:t>a member</w:t>
      </w:r>
      <w:r w:rsidRPr="0076101C">
        <w:rPr>
          <w:rFonts w:cs="Arial"/>
          <w:bCs/>
        </w:rPr>
        <w:t xml:space="preserve"> of an organisation to fail to protect children under the age of 16, from sexual abuse by other </w:t>
      </w:r>
      <w:r w:rsidR="00E2470D">
        <w:rPr>
          <w:rFonts w:cs="Arial"/>
          <w:bCs/>
        </w:rPr>
        <w:t>members</w:t>
      </w:r>
      <w:r w:rsidRPr="0076101C">
        <w:rPr>
          <w:rFonts w:cs="Arial"/>
          <w:bCs/>
        </w:rPr>
        <w:t xml:space="preserve"> from that organisation.</w:t>
      </w:r>
      <w:r w:rsidR="0082791F">
        <w:rPr>
          <w:rFonts w:cs="Arial"/>
          <w:bCs/>
        </w:rPr>
        <w:t xml:space="preserve"> Allegations of this type would be referred to Victoria Police.</w:t>
      </w:r>
    </w:p>
    <w:p w14:paraId="5328B9C3" w14:textId="77777777" w:rsidR="000A7603" w:rsidRPr="0076101C" w:rsidRDefault="000A7603" w:rsidP="000A7603">
      <w:pPr>
        <w:rPr>
          <w:rFonts w:cs="Arial"/>
          <w:b/>
          <w:color w:val="63666A"/>
        </w:rPr>
      </w:pPr>
    </w:p>
    <w:p w14:paraId="5C6B5E75" w14:textId="77777777" w:rsidR="000A7603" w:rsidRPr="0076101C" w:rsidRDefault="000A7603" w:rsidP="0076101C">
      <w:pPr>
        <w:pStyle w:val="Heading2"/>
        <w:ind w:left="0"/>
        <w:rPr>
          <w:b w:val="0"/>
          <w:color w:val="63666A"/>
        </w:rPr>
      </w:pPr>
      <w:bookmarkStart w:id="21" w:name="_Toc88663922"/>
      <w:r w:rsidRPr="0076101C">
        <w:t>4.3 Sharing of Information</w:t>
      </w:r>
      <w:bookmarkEnd w:id="21"/>
    </w:p>
    <w:p w14:paraId="1E138892" w14:textId="77777777" w:rsidR="000A7603" w:rsidRPr="0076101C" w:rsidRDefault="000A7603" w:rsidP="000A7603">
      <w:pPr>
        <w:spacing w:line="276" w:lineRule="auto"/>
        <w:jc w:val="both"/>
        <w:rPr>
          <w:rFonts w:cs="Arial"/>
          <w:b/>
          <w:color w:val="63666A"/>
        </w:rPr>
      </w:pPr>
    </w:p>
    <w:p w14:paraId="6E6B0940" w14:textId="668D97F6" w:rsidR="000A7603" w:rsidRPr="0076101C" w:rsidRDefault="0055276A" w:rsidP="001B7D0D">
      <w:pPr>
        <w:spacing w:line="276" w:lineRule="auto"/>
        <w:jc w:val="both"/>
        <w:rPr>
          <w:rStyle w:val="Heading3Char"/>
        </w:rPr>
      </w:pPr>
      <w:r w:rsidRPr="00A620BD">
        <w:rPr>
          <w:rFonts w:cs="Arial"/>
          <w:b/>
          <w:bCs/>
          <w:szCs w:val="22"/>
        </w:rPr>
        <w:t>4</w:t>
      </w:r>
      <w:r w:rsidRPr="00A620BD">
        <w:rPr>
          <w:rStyle w:val="Heading3Char"/>
          <w:bCs/>
        </w:rPr>
        <w:t>.3.1</w:t>
      </w:r>
      <w:r w:rsidRPr="0076101C">
        <w:rPr>
          <w:rStyle w:val="Heading3Char"/>
        </w:rPr>
        <w:t xml:space="preserve"> </w:t>
      </w:r>
      <w:r w:rsidR="000A7603" w:rsidRPr="0076101C">
        <w:rPr>
          <w:rStyle w:val="Heading3Char"/>
        </w:rPr>
        <w:t>Confidentiality and Privacy</w:t>
      </w:r>
    </w:p>
    <w:p w14:paraId="673D26E0" w14:textId="77777777" w:rsidR="004540F2" w:rsidRDefault="004540F2" w:rsidP="000A7603">
      <w:pPr>
        <w:spacing w:line="276" w:lineRule="auto"/>
        <w:jc w:val="both"/>
        <w:rPr>
          <w:rFonts w:cs="Arial"/>
          <w:lang w:val="en-US" w:eastAsia="en-AU"/>
        </w:rPr>
      </w:pPr>
    </w:p>
    <w:p w14:paraId="1B4ECFA4" w14:textId="016DAAC6" w:rsidR="000A7603" w:rsidRPr="0076101C" w:rsidRDefault="000A7603" w:rsidP="00412340">
      <w:pPr>
        <w:spacing w:line="276" w:lineRule="auto"/>
        <w:rPr>
          <w:rFonts w:cs="Arial"/>
          <w:b/>
          <w:lang w:val="en-US" w:eastAsia="en-AU"/>
        </w:rPr>
      </w:pPr>
      <w:r w:rsidRPr="0076101C">
        <w:rPr>
          <w:rFonts w:cs="Arial"/>
          <w:lang w:val="en-US" w:eastAsia="en-AU"/>
        </w:rPr>
        <w:t>Council maintains the confidentiality and privacy of all concerned (including the alleged perpetrator), except if doing so would compromise the safety or wellbeing of the child or young person and/or investigation of the allegation.</w:t>
      </w:r>
    </w:p>
    <w:p w14:paraId="398095EE" w14:textId="77777777" w:rsidR="000A7603" w:rsidRPr="0076101C" w:rsidRDefault="000A7603" w:rsidP="00412340">
      <w:pPr>
        <w:spacing w:line="276" w:lineRule="auto"/>
        <w:rPr>
          <w:rFonts w:cs="Arial"/>
          <w:b/>
          <w:lang w:val="en-CA"/>
        </w:rPr>
      </w:pPr>
    </w:p>
    <w:p w14:paraId="15048CA7" w14:textId="3944DB64" w:rsidR="000A7603" w:rsidRPr="0076101C" w:rsidRDefault="000A7603" w:rsidP="00412340">
      <w:pPr>
        <w:spacing w:line="276" w:lineRule="auto"/>
        <w:rPr>
          <w:rFonts w:cs="Arial"/>
          <w:b/>
          <w:lang w:val="en-CA"/>
        </w:rPr>
      </w:pPr>
      <w:r w:rsidRPr="0076101C">
        <w:rPr>
          <w:rFonts w:cs="Arial"/>
          <w:lang w:val="en-CA"/>
        </w:rPr>
        <w:t xml:space="preserve">After an incident has been reported and where appropriate, the information sharing process with child/ young person, their families and </w:t>
      </w:r>
      <w:r w:rsidR="004A7A56">
        <w:rPr>
          <w:rFonts w:cs="Arial"/>
          <w:lang w:val="en-CA"/>
        </w:rPr>
        <w:t xml:space="preserve">Council </w:t>
      </w:r>
      <w:r w:rsidR="000962AB">
        <w:rPr>
          <w:rFonts w:cs="Arial"/>
          <w:lang w:val="en-CA"/>
        </w:rPr>
        <w:t>Member</w:t>
      </w:r>
      <w:r w:rsidR="000962AB" w:rsidRPr="0076101C">
        <w:rPr>
          <w:rFonts w:cs="Arial"/>
        </w:rPr>
        <w:t xml:space="preserve"> </w:t>
      </w:r>
      <w:r w:rsidRPr="0076101C">
        <w:rPr>
          <w:rFonts w:cs="Arial"/>
        </w:rPr>
        <w:t xml:space="preserve">will begin </w:t>
      </w:r>
      <w:r w:rsidRPr="0076101C">
        <w:rPr>
          <w:rFonts w:cs="Arial"/>
          <w:lang w:val="en-CA"/>
        </w:rPr>
        <w:t xml:space="preserve">as soon as reasonably possible. The process will be adapted to fit </w:t>
      </w:r>
      <w:r w:rsidR="000C0D15">
        <w:rPr>
          <w:rFonts w:cs="Arial"/>
          <w:lang w:val="en-CA"/>
        </w:rPr>
        <w:t xml:space="preserve">the </w:t>
      </w:r>
      <w:r w:rsidRPr="0076101C">
        <w:rPr>
          <w:rFonts w:cs="Arial"/>
          <w:lang w:val="en-CA"/>
        </w:rPr>
        <w:t xml:space="preserve">child/ young person, family and </w:t>
      </w:r>
      <w:r w:rsidR="00196284">
        <w:rPr>
          <w:rFonts w:cs="Arial"/>
          <w:lang w:val="en-CA"/>
        </w:rPr>
        <w:t>member</w:t>
      </w:r>
      <w:r w:rsidRPr="0076101C">
        <w:rPr>
          <w:rFonts w:cs="Arial"/>
        </w:rPr>
        <w:t xml:space="preserve"> </w:t>
      </w:r>
      <w:r w:rsidRPr="0076101C">
        <w:rPr>
          <w:rFonts w:cs="Arial"/>
          <w:lang w:val="en-CA"/>
        </w:rPr>
        <w:t>needs and the requirements of any investigation processes.</w:t>
      </w:r>
    </w:p>
    <w:p w14:paraId="4DCB94D9" w14:textId="77777777" w:rsidR="008E662E" w:rsidRDefault="008E662E" w:rsidP="00412340">
      <w:pPr>
        <w:spacing w:line="276" w:lineRule="auto"/>
        <w:rPr>
          <w:rFonts w:cs="Arial"/>
          <w:lang w:val="en-CA"/>
        </w:rPr>
      </w:pPr>
    </w:p>
    <w:p w14:paraId="6A949731" w14:textId="139FC9D2" w:rsidR="000A7603" w:rsidRPr="0076101C" w:rsidRDefault="000A7603" w:rsidP="00412340">
      <w:pPr>
        <w:spacing w:line="276" w:lineRule="auto"/>
        <w:rPr>
          <w:rFonts w:cs="Arial"/>
          <w:b/>
          <w:lang w:val="en-CA"/>
        </w:rPr>
      </w:pPr>
      <w:r w:rsidRPr="0076101C">
        <w:rPr>
          <w:rFonts w:cs="Arial"/>
          <w:lang w:val="en-CA"/>
        </w:rPr>
        <w:t xml:space="preserve">Where police and/or child protection are involved, </w:t>
      </w:r>
      <w:r w:rsidR="008D7DAA" w:rsidRPr="0076101C">
        <w:rPr>
          <w:rFonts w:cs="Arial"/>
          <w:lang w:val="en-CA"/>
        </w:rPr>
        <w:t>Council</w:t>
      </w:r>
      <w:r w:rsidRPr="0076101C">
        <w:rPr>
          <w:rFonts w:cs="Arial"/>
          <w:lang w:val="en-CA"/>
        </w:rPr>
        <w:t xml:space="preserve"> will provide the authorities with information about the incident to assist them in their investigations</w:t>
      </w:r>
      <w:r w:rsidR="00E83C2C">
        <w:t>, as per any contract or legislative requirements.</w:t>
      </w:r>
    </w:p>
    <w:p w14:paraId="6179194D" w14:textId="77777777" w:rsidR="000A7603" w:rsidRPr="0076101C" w:rsidRDefault="000A7603" w:rsidP="00412340">
      <w:pPr>
        <w:spacing w:line="276" w:lineRule="auto"/>
        <w:rPr>
          <w:rFonts w:cs="Arial"/>
          <w:b/>
          <w:color w:val="63666A"/>
          <w:lang w:val="en-CA"/>
        </w:rPr>
      </w:pPr>
    </w:p>
    <w:p w14:paraId="7DCC8B64" w14:textId="3FC816A4" w:rsidR="000A7603" w:rsidRPr="0076101C" w:rsidRDefault="000A7603" w:rsidP="00412340">
      <w:pPr>
        <w:spacing w:line="276" w:lineRule="auto"/>
        <w:rPr>
          <w:rFonts w:cs="Arial"/>
          <w:lang w:val="en-CA"/>
        </w:rPr>
      </w:pPr>
      <w:r w:rsidRPr="0076101C">
        <w:rPr>
          <w:rFonts w:cs="Arial"/>
          <w:lang w:val="en-CA"/>
        </w:rPr>
        <w:t>Where</w:t>
      </w:r>
      <w:r w:rsidR="004A7A56">
        <w:rPr>
          <w:rFonts w:cs="Arial"/>
          <w:lang w:val="en-CA"/>
        </w:rPr>
        <w:t xml:space="preserve"> Council</w:t>
      </w:r>
      <w:r w:rsidR="008A11B1">
        <w:rPr>
          <w:rFonts w:cs="Arial"/>
          <w:lang w:val="en-CA"/>
        </w:rPr>
        <w:t xml:space="preserve"> </w:t>
      </w:r>
      <w:r w:rsidR="00C12482">
        <w:rPr>
          <w:rFonts w:cs="Arial"/>
          <w:lang w:val="en-CA"/>
        </w:rPr>
        <w:t xml:space="preserve">Members </w:t>
      </w:r>
      <w:r w:rsidRPr="0076101C">
        <w:rPr>
          <w:rFonts w:cs="Arial"/>
          <w:lang w:val="en-CA"/>
        </w:rPr>
        <w:t>are involved in</w:t>
      </w:r>
      <w:r w:rsidR="000C0D15" w:rsidRPr="0076101C">
        <w:rPr>
          <w:rFonts w:cs="Arial"/>
          <w:lang w:val="en-CA"/>
        </w:rPr>
        <w:t xml:space="preserve"> </w:t>
      </w:r>
      <w:r w:rsidRPr="0076101C">
        <w:rPr>
          <w:rFonts w:cs="Arial"/>
          <w:lang w:val="en-CA"/>
        </w:rPr>
        <w:t xml:space="preserve">breaches of the </w:t>
      </w:r>
      <w:r w:rsidR="008E662E">
        <w:rPr>
          <w:rFonts w:cs="Arial"/>
          <w:lang w:val="en-CA"/>
        </w:rPr>
        <w:t xml:space="preserve">Safeguarding Children and Young People </w:t>
      </w:r>
      <w:r w:rsidRPr="0076101C">
        <w:rPr>
          <w:rFonts w:cs="Arial"/>
          <w:lang w:val="en-CA"/>
        </w:rPr>
        <w:t>Cod</w:t>
      </w:r>
      <w:r w:rsidR="008E662E">
        <w:rPr>
          <w:rFonts w:cs="Arial"/>
          <w:lang w:val="en-CA"/>
        </w:rPr>
        <w:t>e</w:t>
      </w:r>
      <w:r w:rsidRPr="0076101C">
        <w:rPr>
          <w:rFonts w:cs="Arial"/>
          <w:lang w:val="en-CA"/>
        </w:rPr>
        <w:t xml:space="preserve"> of Conduct</w:t>
      </w:r>
      <w:r w:rsidRPr="0076101C">
        <w:rPr>
          <w:rFonts w:cs="Arial"/>
          <w:lang w:val="en-US" w:eastAsia="en-AU"/>
        </w:rPr>
        <w:t xml:space="preserve"> or Safeguarding Children and Young People Policy, </w:t>
      </w:r>
      <w:r w:rsidR="00F50461" w:rsidRPr="0076101C">
        <w:rPr>
          <w:rFonts w:cs="Arial"/>
          <w:lang w:val="en-US" w:eastAsia="en-AU"/>
        </w:rPr>
        <w:t>the CEO in consultation with People and Capability and</w:t>
      </w:r>
      <w:r w:rsidR="004A7A56">
        <w:rPr>
          <w:rFonts w:cs="Arial"/>
          <w:lang w:val="en-US" w:eastAsia="en-AU"/>
        </w:rPr>
        <w:t>,</w:t>
      </w:r>
      <w:r w:rsidR="00F50461" w:rsidRPr="0076101C">
        <w:rPr>
          <w:rFonts w:cs="Arial"/>
          <w:lang w:val="en-US" w:eastAsia="en-AU"/>
        </w:rPr>
        <w:t xml:space="preserve"> </w:t>
      </w:r>
      <w:r w:rsidR="004A7A56">
        <w:rPr>
          <w:rFonts w:cs="Arial"/>
          <w:lang w:val="en-US" w:eastAsia="en-AU"/>
        </w:rPr>
        <w:t>if</w:t>
      </w:r>
      <w:r w:rsidR="00C72DBD">
        <w:rPr>
          <w:rFonts w:cs="Arial"/>
          <w:lang w:val="en-US" w:eastAsia="en-AU"/>
        </w:rPr>
        <w:t xml:space="preserve"> appropriate</w:t>
      </w:r>
      <w:r w:rsidR="004A7A56">
        <w:rPr>
          <w:rFonts w:cs="Arial"/>
          <w:lang w:val="en-US" w:eastAsia="en-AU"/>
        </w:rPr>
        <w:t>,</w:t>
      </w:r>
      <w:r w:rsidR="00C72DBD">
        <w:rPr>
          <w:rFonts w:cs="Arial"/>
          <w:lang w:val="en-US" w:eastAsia="en-AU"/>
        </w:rPr>
        <w:t xml:space="preserve"> </w:t>
      </w:r>
      <w:r w:rsidR="00F50461" w:rsidRPr="0076101C">
        <w:rPr>
          <w:rFonts w:cs="Arial"/>
          <w:lang w:val="en-US" w:eastAsia="en-AU"/>
        </w:rPr>
        <w:t>Governance</w:t>
      </w:r>
      <w:r w:rsidRPr="0076101C">
        <w:rPr>
          <w:rFonts w:cs="Arial"/>
          <w:lang w:val="en-CA"/>
        </w:rPr>
        <w:t xml:space="preserve"> will </w:t>
      </w:r>
      <w:r w:rsidR="00F50461" w:rsidRPr="0076101C">
        <w:rPr>
          <w:rFonts w:cs="Arial"/>
          <w:lang w:val="en-CA"/>
        </w:rPr>
        <w:t xml:space="preserve">determine what </w:t>
      </w:r>
      <w:r w:rsidR="00F50461">
        <w:rPr>
          <w:rFonts w:cs="Arial"/>
          <w:lang w:val="en-CA"/>
        </w:rPr>
        <w:t xml:space="preserve">information </w:t>
      </w:r>
      <w:r w:rsidR="00F50461" w:rsidRPr="0076101C">
        <w:rPr>
          <w:rFonts w:cs="Arial"/>
          <w:lang w:val="en-CA"/>
        </w:rPr>
        <w:t>can be communicated and how this can occur.</w:t>
      </w:r>
    </w:p>
    <w:p w14:paraId="61AAC3FD" w14:textId="77777777" w:rsidR="00F50461" w:rsidRPr="0076101C" w:rsidRDefault="00F50461" w:rsidP="00412340">
      <w:pPr>
        <w:spacing w:line="276" w:lineRule="auto"/>
        <w:rPr>
          <w:rFonts w:cs="Arial"/>
          <w:b/>
          <w:color w:val="63666A"/>
          <w:lang w:val="en-CA"/>
        </w:rPr>
      </w:pPr>
    </w:p>
    <w:p w14:paraId="702D36E5" w14:textId="77777777" w:rsidR="0055598A" w:rsidRDefault="000A7603" w:rsidP="00412340">
      <w:pPr>
        <w:spacing w:line="276" w:lineRule="auto"/>
        <w:rPr>
          <w:rFonts w:cs="Arial"/>
          <w:lang w:val="en-US" w:eastAsia="en-AU"/>
        </w:rPr>
      </w:pPr>
      <w:r w:rsidRPr="0076101C">
        <w:rPr>
          <w:rFonts w:cs="Arial"/>
          <w:lang w:val="en-CA"/>
        </w:rPr>
        <w:t xml:space="preserve">If the incident has reached the threshold to report to external agencies, </w:t>
      </w:r>
      <w:r w:rsidR="008D7DAA" w:rsidRPr="0076101C">
        <w:rPr>
          <w:rFonts w:cs="Arial"/>
          <w:lang w:val="en-US" w:eastAsia="en-AU"/>
        </w:rPr>
        <w:t>Council</w:t>
      </w:r>
      <w:r w:rsidRPr="0076101C">
        <w:rPr>
          <w:rFonts w:cs="Arial"/>
          <w:lang w:val="en-US" w:eastAsia="en-AU"/>
        </w:rPr>
        <w:t xml:space="preserve"> will consult with the relevant child protection authority / police to determine what information can be shared with parents / care givers</w:t>
      </w:r>
      <w:r w:rsidR="000C0D15">
        <w:rPr>
          <w:rFonts w:cs="Arial"/>
          <w:lang w:val="en-US" w:eastAsia="en-AU"/>
        </w:rPr>
        <w:t xml:space="preserve">, and/or disclosed to </w:t>
      </w:r>
      <w:r w:rsidR="0055598A">
        <w:rPr>
          <w:rFonts w:cs="Arial"/>
          <w:lang w:val="en-US" w:eastAsia="en-AU"/>
        </w:rPr>
        <w:t>Council Members</w:t>
      </w:r>
      <w:r w:rsidRPr="0076101C">
        <w:rPr>
          <w:rFonts w:cs="Arial"/>
          <w:lang w:val="en-US" w:eastAsia="en-AU"/>
        </w:rPr>
        <w:t xml:space="preserve">. </w:t>
      </w:r>
    </w:p>
    <w:p w14:paraId="3E9BD3DB" w14:textId="77777777" w:rsidR="0055598A" w:rsidRDefault="0055598A" w:rsidP="00412340">
      <w:pPr>
        <w:spacing w:line="276" w:lineRule="auto"/>
        <w:rPr>
          <w:rFonts w:cs="Arial"/>
          <w:lang w:val="en-US" w:eastAsia="en-AU"/>
        </w:rPr>
      </w:pPr>
    </w:p>
    <w:p w14:paraId="2B0C752A" w14:textId="119FE834" w:rsidR="000A7603" w:rsidRPr="0076101C" w:rsidRDefault="000A7603" w:rsidP="00412340">
      <w:pPr>
        <w:spacing w:line="276" w:lineRule="auto"/>
        <w:rPr>
          <w:rFonts w:cs="Arial"/>
          <w:b/>
          <w:lang w:val="en-US" w:eastAsia="en-AU"/>
        </w:rPr>
      </w:pPr>
      <w:r w:rsidRPr="0076101C">
        <w:rPr>
          <w:rFonts w:cs="Arial"/>
          <w:lang w:val="en-US" w:eastAsia="en-AU"/>
        </w:rPr>
        <w:t>This can include:</w:t>
      </w:r>
    </w:p>
    <w:p w14:paraId="17F78D39" w14:textId="2B4CC801" w:rsidR="000A7603" w:rsidRPr="0076101C" w:rsidRDefault="0055598A" w:rsidP="00412340">
      <w:pPr>
        <w:numPr>
          <w:ilvl w:val="0"/>
          <w:numId w:val="8"/>
        </w:numPr>
        <w:spacing w:line="276" w:lineRule="auto"/>
        <w:contextualSpacing/>
        <w:rPr>
          <w:rFonts w:cs="Arial"/>
          <w:b/>
          <w:lang w:val="en-US" w:eastAsia="en-AU"/>
        </w:rPr>
      </w:pPr>
      <w:r>
        <w:rPr>
          <w:rFonts w:cs="Arial"/>
          <w:lang w:val="en-US" w:eastAsia="en-AU"/>
        </w:rPr>
        <w:t>n</w:t>
      </w:r>
      <w:r w:rsidR="000A7603" w:rsidRPr="0076101C">
        <w:rPr>
          <w:rFonts w:cs="Arial"/>
          <w:lang w:val="en-US" w:eastAsia="en-AU"/>
        </w:rPr>
        <w:t xml:space="preserve">ot contacting the parents / care givers in circumstances where </w:t>
      </w:r>
      <w:r w:rsidR="00D21255" w:rsidRPr="0076101C">
        <w:rPr>
          <w:rFonts w:cs="Arial"/>
          <w:lang w:val="en-US" w:eastAsia="en-AU"/>
        </w:rPr>
        <w:t xml:space="preserve">it is </w:t>
      </w:r>
      <w:r w:rsidR="000A7603" w:rsidRPr="0076101C">
        <w:rPr>
          <w:rFonts w:cs="Arial"/>
          <w:lang w:val="en-US" w:eastAsia="en-AU"/>
        </w:rPr>
        <w:t xml:space="preserve">alleged </w:t>
      </w:r>
      <w:r w:rsidR="00D21255" w:rsidRPr="0076101C">
        <w:rPr>
          <w:rFonts w:cs="Arial"/>
          <w:lang w:val="en-US" w:eastAsia="en-AU"/>
        </w:rPr>
        <w:t>that they</w:t>
      </w:r>
      <w:r w:rsidR="000A7603" w:rsidRPr="0076101C">
        <w:rPr>
          <w:rFonts w:cs="Arial"/>
          <w:lang w:val="en-US" w:eastAsia="en-AU"/>
        </w:rPr>
        <w:t xml:space="preserve"> have been engaged in the abuse, or the child is a mature minor and does not wish their parent/care giver to be contacted</w:t>
      </w:r>
    </w:p>
    <w:p w14:paraId="0EF189B2" w14:textId="3BF1D04E" w:rsidR="000A7603" w:rsidRPr="0076101C" w:rsidRDefault="00C12482" w:rsidP="00412340">
      <w:pPr>
        <w:numPr>
          <w:ilvl w:val="0"/>
          <w:numId w:val="8"/>
        </w:numPr>
        <w:spacing w:line="276" w:lineRule="auto"/>
        <w:contextualSpacing/>
        <w:rPr>
          <w:rFonts w:cs="Arial"/>
          <w:bCs/>
          <w:lang w:val="en-US" w:eastAsia="en-AU"/>
        </w:rPr>
      </w:pPr>
      <w:r>
        <w:rPr>
          <w:rFonts w:cs="Arial"/>
          <w:lang w:val="en-US" w:eastAsia="en-AU"/>
        </w:rPr>
        <w:t>contacting</w:t>
      </w:r>
      <w:r w:rsidR="000A7603" w:rsidRPr="0076101C">
        <w:rPr>
          <w:rFonts w:cs="Arial"/>
          <w:lang w:val="en-US" w:eastAsia="en-AU"/>
        </w:rPr>
        <w:t xml:space="preserve"> the parents / care givers and provid</w:t>
      </w:r>
      <w:r>
        <w:rPr>
          <w:rFonts w:cs="Arial"/>
          <w:lang w:val="en-US" w:eastAsia="en-AU"/>
        </w:rPr>
        <w:t>ing</w:t>
      </w:r>
      <w:r w:rsidR="000A7603" w:rsidRPr="0076101C">
        <w:rPr>
          <w:rFonts w:cs="Arial"/>
          <w:lang w:val="en-US" w:eastAsia="en-AU"/>
        </w:rPr>
        <w:t xml:space="preserve"> agreed information as soon as possible</w:t>
      </w:r>
    </w:p>
    <w:p w14:paraId="633C17CD" w14:textId="49BDAF5B" w:rsidR="000A7603" w:rsidRDefault="000A7603" w:rsidP="00412340">
      <w:pPr>
        <w:spacing w:line="276" w:lineRule="auto"/>
        <w:contextualSpacing/>
        <w:rPr>
          <w:rFonts w:cs="Arial"/>
          <w:bCs/>
          <w:color w:val="767171" w:themeColor="background2" w:themeShade="80"/>
          <w:lang w:val="en-US" w:eastAsia="en-AU"/>
        </w:rPr>
      </w:pPr>
    </w:p>
    <w:p w14:paraId="645FA999" w14:textId="77777777" w:rsidR="000A7603" w:rsidRPr="0076101C" w:rsidRDefault="000A7603" w:rsidP="00412340">
      <w:pPr>
        <w:spacing w:after="120" w:line="276" w:lineRule="auto"/>
        <w:rPr>
          <w:rFonts w:cs="Arial"/>
          <w:b/>
          <w:lang w:val="en-CA"/>
        </w:rPr>
      </w:pPr>
      <w:r w:rsidRPr="0076101C">
        <w:rPr>
          <w:rFonts w:cs="Arial"/>
          <w:lang w:val="en-CA"/>
        </w:rPr>
        <w:t>The decision to share information will consider:</w:t>
      </w:r>
    </w:p>
    <w:p w14:paraId="44FA5136" w14:textId="77777777" w:rsidR="000A7603" w:rsidRPr="0076101C" w:rsidRDefault="000A7603" w:rsidP="00412340">
      <w:pPr>
        <w:numPr>
          <w:ilvl w:val="0"/>
          <w:numId w:val="9"/>
        </w:numPr>
        <w:spacing w:after="120" w:line="276" w:lineRule="auto"/>
        <w:ind w:left="714" w:hanging="357"/>
        <w:contextualSpacing/>
        <w:rPr>
          <w:rFonts w:cs="Arial"/>
          <w:b/>
          <w:lang w:val="en-US"/>
        </w:rPr>
      </w:pPr>
      <w:r w:rsidRPr="0076101C">
        <w:rPr>
          <w:rFonts w:cs="Arial"/>
          <w:lang w:val="en-US"/>
        </w:rPr>
        <w:t>whether the ongoing safety of those involved in or impacted by the incident is compromised by the sharing or non-sharing of information</w:t>
      </w:r>
    </w:p>
    <w:p w14:paraId="520A5D68" w14:textId="77777777" w:rsidR="000A7603" w:rsidRPr="0076101C" w:rsidRDefault="000A7603" w:rsidP="00412340">
      <w:pPr>
        <w:numPr>
          <w:ilvl w:val="0"/>
          <w:numId w:val="9"/>
        </w:numPr>
        <w:spacing w:after="120" w:line="276" w:lineRule="auto"/>
        <w:ind w:left="714" w:hanging="357"/>
        <w:contextualSpacing/>
        <w:rPr>
          <w:rFonts w:cs="Arial"/>
          <w:b/>
          <w:lang w:val="en-US"/>
        </w:rPr>
      </w:pPr>
      <w:r w:rsidRPr="0076101C">
        <w:rPr>
          <w:rFonts w:cs="Arial"/>
          <w:lang w:val="en-CA"/>
        </w:rPr>
        <w:lastRenderedPageBreak/>
        <w:t>the advice of police and child protection (care will be taken not to compromise their investigations)</w:t>
      </w:r>
    </w:p>
    <w:p w14:paraId="72AE41FC" w14:textId="77777777" w:rsidR="000A7603" w:rsidRPr="0076101C" w:rsidRDefault="000A7603" w:rsidP="00412340">
      <w:pPr>
        <w:numPr>
          <w:ilvl w:val="0"/>
          <w:numId w:val="9"/>
        </w:numPr>
        <w:spacing w:after="120" w:line="276" w:lineRule="auto"/>
        <w:ind w:left="714" w:hanging="357"/>
        <w:contextualSpacing/>
        <w:rPr>
          <w:rFonts w:cs="Arial"/>
          <w:b/>
          <w:lang w:val="en-US"/>
        </w:rPr>
      </w:pPr>
      <w:r w:rsidRPr="0076101C">
        <w:rPr>
          <w:rFonts w:cs="Arial"/>
          <w:lang w:val="en-CA"/>
        </w:rPr>
        <w:t>the rights of those impacted by the incident to privacy, confidentiality, procedural fairness, and a presumption of innocence in accordance with organisational policies and employment law, and</w:t>
      </w:r>
    </w:p>
    <w:p w14:paraId="326F191F" w14:textId="46D11621" w:rsidR="000A7603" w:rsidRPr="00782DCD" w:rsidRDefault="000A7603" w:rsidP="00412340">
      <w:pPr>
        <w:numPr>
          <w:ilvl w:val="0"/>
          <w:numId w:val="9"/>
        </w:numPr>
        <w:spacing w:after="120" w:line="276" w:lineRule="auto"/>
        <w:ind w:left="714" w:hanging="357"/>
        <w:contextualSpacing/>
        <w:rPr>
          <w:rFonts w:cs="Arial"/>
          <w:b/>
          <w:color w:val="63666A"/>
          <w:lang w:val="en-US"/>
        </w:rPr>
      </w:pPr>
      <w:r w:rsidRPr="0076101C">
        <w:rPr>
          <w:rFonts w:cs="Arial"/>
          <w:lang w:val="en-CA"/>
        </w:rPr>
        <w:t>the need (of those potentially impacted by the incident) to know of the incident</w:t>
      </w:r>
    </w:p>
    <w:p w14:paraId="6B2397EB" w14:textId="77777777" w:rsidR="000A7603" w:rsidRPr="0076101C" w:rsidRDefault="000A7603" w:rsidP="00412340">
      <w:pPr>
        <w:spacing w:line="276" w:lineRule="auto"/>
        <w:rPr>
          <w:rFonts w:cs="Arial"/>
          <w:b/>
          <w:color w:val="595959" w:themeColor="text1" w:themeTint="A6"/>
          <w:lang w:val="en-US" w:eastAsia="en-AU"/>
        </w:rPr>
      </w:pPr>
    </w:p>
    <w:p w14:paraId="4F881485" w14:textId="308F8D6F" w:rsidR="000A7603" w:rsidRPr="0076101C" w:rsidRDefault="00F80E71" w:rsidP="00A620BD">
      <w:pPr>
        <w:pStyle w:val="Heading2"/>
        <w:ind w:hanging="720"/>
      </w:pPr>
      <w:bookmarkStart w:id="22" w:name="_Toc88663923"/>
      <w:r>
        <w:t xml:space="preserve">4.3.2 </w:t>
      </w:r>
      <w:r w:rsidR="000A7603" w:rsidRPr="0076101C">
        <w:t>Supporting</w:t>
      </w:r>
      <w:bookmarkEnd w:id="22"/>
    </w:p>
    <w:p w14:paraId="7C09A7D5" w14:textId="77777777" w:rsidR="004540F2" w:rsidRDefault="004540F2" w:rsidP="000A7603">
      <w:pPr>
        <w:spacing w:line="276" w:lineRule="auto"/>
        <w:jc w:val="both"/>
        <w:rPr>
          <w:rFonts w:cs="Arial"/>
          <w:lang w:val="en-CA"/>
        </w:rPr>
      </w:pPr>
    </w:p>
    <w:p w14:paraId="32881FCA" w14:textId="661088A3" w:rsidR="000A7603" w:rsidRDefault="004540F2" w:rsidP="00B728BE">
      <w:pPr>
        <w:spacing w:line="276" w:lineRule="auto"/>
        <w:rPr>
          <w:rFonts w:cs="Arial"/>
          <w:lang w:val="en-CA"/>
        </w:rPr>
      </w:pPr>
      <w:r>
        <w:rPr>
          <w:rFonts w:cs="Arial"/>
          <w:lang w:val="en-CA"/>
        </w:rPr>
        <w:t>Support can be provided to</w:t>
      </w:r>
      <w:r w:rsidR="000A7603" w:rsidRPr="0076101C">
        <w:rPr>
          <w:rFonts w:cs="Arial"/>
          <w:lang w:val="en-CA"/>
        </w:rPr>
        <w:t xml:space="preserve"> those impacted by the incident </w:t>
      </w:r>
      <w:r w:rsidR="00C12482">
        <w:rPr>
          <w:rFonts w:cs="Arial"/>
          <w:lang w:val="en-CA"/>
        </w:rPr>
        <w:t>giving</w:t>
      </w:r>
      <w:r w:rsidR="00C12482" w:rsidRPr="0076101C">
        <w:rPr>
          <w:rFonts w:cs="Arial"/>
          <w:lang w:val="en-CA"/>
        </w:rPr>
        <w:t xml:space="preserve"> </w:t>
      </w:r>
      <w:r w:rsidR="000A7603" w:rsidRPr="0076101C">
        <w:rPr>
          <w:rFonts w:cs="Arial"/>
          <w:lang w:val="en-CA"/>
        </w:rPr>
        <w:t>consideration</w:t>
      </w:r>
      <w:r w:rsidR="00C12482">
        <w:rPr>
          <w:rFonts w:cs="Arial"/>
          <w:lang w:val="en-CA"/>
        </w:rPr>
        <w:t xml:space="preserve"> to the</w:t>
      </w:r>
      <w:r w:rsidR="000A7603" w:rsidRPr="0076101C">
        <w:rPr>
          <w:rFonts w:cs="Arial"/>
          <w:lang w:val="en-CA"/>
        </w:rPr>
        <w:t xml:space="preserve"> cultural safety for:</w:t>
      </w:r>
    </w:p>
    <w:p w14:paraId="2356B786" w14:textId="77777777" w:rsidR="00773C16" w:rsidRPr="00773C16" w:rsidRDefault="00773C16" w:rsidP="00B728BE">
      <w:pPr>
        <w:spacing w:line="276" w:lineRule="auto"/>
        <w:rPr>
          <w:rFonts w:cs="Arial"/>
          <w:b/>
          <w:lang w:val="en-CA"/>
        </w:rPr>
      </w:pPr>
    </w:p>
    <w:p w14:paraId="2B384A52" w14:textId="4F1DFD2C" w:rsidR="000A7603" w:rsidRPr="00773C16" w:rsidRDefault="000A7603" w:rsidP="00B728BE">
      <w:pPr>
        <w:pStyle w:val="ListParagraph"/>
        <w:numPr>
          <w:ilvl w:val="0"/>
          <w:numId w:val="32"/>
        </w:numPr>
        <w:spacing w:after="120" w:line="276" w:lineRule="auto"/>
        <w:rPr>
          <w:rFonts w:ascii="Arial" w:hAnsi="Arial" w:cs="Arial"/>
          <w:b/>
          <w:i/>
          <w:lang w:val="en-US" w:eastAsia="en-AU"/>
        </w:rPr>
      </w:pPr>
      <w:r w:rsidRPr="00773C16">
        <w:rPr>
          <w:rFonts w:ascii="Arial" w:hAnsi="Arial" w:cs="Arial"/>
          <w:lang w:val="en-US" w:eastAsia="en-AU"/>
        </w:rPr>
        <w:t xml:space="preserve">the child/young person and their family (this includes any specific support needs for those from an Aboriginal and Torres Strait Islander; Culturally and Linguistically Diverse; or person with a disability; </w:t>
      </w:r>
      <w:r w:rsidR="00283D3C">
        <w:rPr>
          <w:rFonts w:ascii="Arial" w:hAnsi="Arial" w:cs="Arial"/>
          <w:lang w:val="en-US" w:eastAsia="en-AU"/>
        </w:rPr>
        <w:t xml:space="preserve">a person identifying as </w:t>
      </w:r>
      <w:r w:rsidRPr="00773C16">
        <w:rPr>
          <w:rFonts w:ascii="Arial" w:hAnsi="Arial" w:cs="Arial"/>
          <w:lang w:val="en-US" w:eastAsia="en-AU"/>
        </w:rPr>
        <w:t>LGBTQI+, or a child or young person who is unable to live at home);</w:t>
      </w:r>
    </w:p>
    <w:p w14:paraId="2987FFA3" w14:textId="17721485" w:rsidR="000A7603" w:rsidRPr="00773C16" w:rsidRDefault="000A7603" w:rsidP="00B728BE">
      <w:pPr>
        <w:pStyle w:val="ListParagraph"/>
        <w:numPr>
          <w:ilvl w:val="0"/>
          <w:numId w:val="32"/>
        </w:numPr>
        <w:spacing w:after="120" w:line="276" w:lineRule="auto"/>
        <w:rPr>
          <w:rFonts w:ascii="Arial" w:hAnsi="Arial" w:cs="Arial"/>
          <w:b/>
          <w:i/>
          <w:lang w:val="en-US" w:eastAsia="en-AU"/>
        </w:rPr>
      </w:pPr>
      <w:r w:rsidRPr="00773C16">
        <w:rPr>
          <w:rFonts w:ascii="Arial" w:hAnsi="Arial" w:cs="Arial"/>
          <w:lang w:val="en-US" w:eastAsia="en-AU"/>
        </w:rPr>
        <w:t xml:space="preserve">other children or young people as witnesses to </w:t>
      </w:r>
      <w:r w:rsidR="00D21255" w:rsidRPr="00773C16">
        <w:rPr>
          <w:rFonts w:ascii="Arial" w:hAnsi="Arial" w:cs="Arial"/>
          <w:lang w:val="en-US" w:eastAsia="en-AU"/>
        </w:rPr>
        <w:t xml:space="preserve">the </w:t>
      </w:r>
      <w:r w:rsidRPr="00773C16">
        <w:rPr>
          <w:rFonts w:ascii="Arial" w:hAnsi="Arial" w:cs="Arial"/>
          <w:lang w:val="en-US" w:eastAsia="en-AU"/>
        </w:rPr>
        <w:t>incident</w:t>
      </w:r>
    </w:p>
    <w:p w14:paraId="6166CD81" w14:textId="0764FE67" w:rsidR="000A7603" w:rsidRPr="00773C16" w:rsidRDefault="004A7A56" w:rsidP="00B728BE">
      <w:pPr>
        <w:pStyle w:val="ListParagraph"/>
        <w:numPr>
          <w:ilvl w:val="0"/>
          <w:numId w:val="31"/>
        </w:numPr>
        <w:spacing w:after="120" w:line="276" w:lineRule="auto"/>
        <w:rPr>
          <w:rFonts w:cs="Arial"/>
          <w:b/>
          <w:iCs/>
          <w:lang w:val="en-US" w:eastAsia="en-AU"/>
        </w:rPr>
      </w:pPr>
      <w:r w:rsidRPr="00773C16">
        <w:rPr>
          <w:rFonts w:ascii="Arial" w:hAnsi="Arial" w:cs="Arial"/>
          <w:iCs/>
          <w:lang w:val="en-US" w:eastAsia="en-AU"/>
        </w:rPr>
        <w:t xml:space="preserve">any Council </w:t>
      </w:r>
      <w:r w:rsidR="000962AB" w:rsidRPr="00773C16">
        <w:rPr>
          <w:rFonts w:ascii="Arial" w:hAnsi="Arial" w:cs="Arial"/>
          <w:iCs/>
          <w:lang w:val="en-US" w:eastAsia="en-AU"/>
        </w:rPr>
        <w:t xml:space="preserve">Member </w:t>
      </w:r>
      <w:r w:rsidR="000A7603" w:rsidRPr="00773C16">
        <w:rPr>
          <w:rFonts w:ascii="Arial" w:hAnsi="Arial" w:cs="Arial"/>
          <w:iCs/>
          <w:lang w:val="en-US" w:eastAsia="en-AU"/>
        </w:rPr>
        <w:t xml:space="preserve">who </w:t>
      </w:r>
      <w:r w:rsidR="00773C16" w:rsidRPr="00773C16">
        <w:rPr>
          <w:rFonts w:ascii="Arial" w:hAnsi="Arial" w:cs="Arial"/>
          <w:iCs/>
          <w:lang w:val="en-US" w:eastAsia="en-AU"/>
        </w:rPr>
        <w:t>witnesses</w:t>
      </w:r>
      <w:r w:rsidR="000A7603" w:rsidRPr="00773C16">
        <w:rPr>
          <w:rFonts w:ascii="Arial" w:hAnsi="Arial" w:cs="Arial"/>
          <w:iCs/>
          <w:lang w:val="en-US" w:eastAsia="en-AU"/>
        </w:rPr>
        <w:t xml:space="preserve"> and/or reported the incident</w:t>
      </w:r>
      <w:r w:rsidR="000A7603" w:rsidRPr="00773C16">
        <w:rPr>
          <w:rFonts w:cs="Arial"/>
          <w:iCs/>
          <w:lang w:val="en-US" w:eastAsia="en-AU"/>
        </w:rPr>
        <w:t xml:space="preserve"> </w:t>
      </w:r>
    </w:p>
    <w:p w14:paraId="3FE6BE08" w14:textId="09FF8159" w:rsidR="000A7603" w:rsidRPr="00B728BE" w:rsidRDefault="000A7603" w:rsidP="00B728BE">
      <w:pPr>
        <w:pStyle w:val="ListParagraph"/>
        <w:numPr>
          <w:ilvl w:val="0"/>
          <w:numId w:val="31"/>
        </w:numPr>
        <w:spacing w:after="120" w:line="276" w:lineRule="auto"/>
        <w:rPr>
          <w:rFonts w:ascii="Arial" w:hAnsi="Arial" w:cs="Arial"/>
          <w:b/>
          <w:lang w:val="en-US" w:eastAsia="en-AU"/>
        </w:rPr>
      </w:pPr>
      <w:r w:rsidRPr="00B728BE">
        <w:rPr>
          <w:rFonts w:ascii="Arial" w:hAnsi="Arial" w:cs="Arial"/>
          <w:lang w:val="en-US" w:eastAsia="en-AU"/>
        </w:rPr>
        <w:t xml:space="preserve">any </w:t>
      </w:r>
      <w:r w:rsidR="004A7A56" w:rsidRPr="00B728BE">
        <w:rPr>
          <w:rFonts w:ascii="Arial" w:hAnsi="Arial" w:cs="Arial"/>
          <w:lang w:val="en-US" w:eastAsia="en-AU"/>
        </w:rPr>
        <w:t xml:space="preserve">Council </w:t>
      </w:r>
      <w:r w:rsidR="000962AB" w:rsidRPr="00B728BE">
        <w:rPr>
          <w:rFonts w:ascii="Arial" w:hAnsi="Arial" w:cs="Arial"/>
          <w:lang w:val="en-US" w:eastAsia="en-AU"/>
        </w:rPr>
        <w:t xml:space="preserve">Member </w:t>
      </w:r>
      <w:r w:rsidRPr="00B728BE">
        <w:rPr>
          <w:rFonts w:ascii="Arial" w:hAnsi="Arial" w:cs="Arial"/>
          <w:lang w:val="en-US" w:eastAsia="en-AU"/>
        </w:rPr>
        <w:t>against whom a complaint is made, for example, offering professional counselling</w:t>
      </w:r>
    </w:p>
    <w:p w14:paraId="04735391" w14:textId="5238DA63" w:rsidR="00882839" w:rsidRPr="00B728BE" w:rsidRDefault="000A7603" w:rsidP="00B728BE">
      <w:pPr>
        <w:pStyle w:val="ListParagraph"/>
        <w:numPr>
          <w:ilvl w:val="0"/>
          <w:numId w:val="31"/>
        </w:numPr>
        <w:spacing w:after="120" w:line="276" w:lineRule="auto"/>
        <w:rPr>
          <w:rFonts w:ascii="Arial" w:hAnsi="Arial" w:cs="Arial"/>
          <w:b/>
          <w:sz w:val="16"/>
          <w:szCs w:val="16"/>
          <w:lang w:val="en-US" w:eastAsia="en-AU"/>
        </w:rPr>
      </w:pPr>
      <w:r w:rsidRPr="00B728BE">
        <w:rPr>
          <w:rFonts w:ascii="Arial" w:hAnsi="Arial" w:cs="Arial"/>
          <w:lang w:val="en-US" w:eastAsia="en-AU"/>
        </w:rPr>
        <w:t xml:space="preserve">other </w:t>
      </w:r>
      <w:r w:rsidR="004A7A56" w:rsidRPr="00B728BE">
        <w:rPr>
          <w:rFonts w:ascii="Arial" w:hAnsi="Arial" w:cs="Arial"/>
          <w:lang w:val="en-US" w:eastAsia="en-AU"/>
        </w:rPr>
        <w:t xml:space="preserve">Council </w:t>
      </w:r>
      <w:r w:rsidR="000962AB" w:rsidRPr="00B728BE">
        <w:rPr>
          <w:rFonts w:ascii="Arial" w:hAnsi="Arial" w:cs="Arial"/>
          <w:lang w:val="en-US" w:eastAsia="en-AU"/>
        </w:rPr>
        <w:t xml:space="preserve">Members </w:t>
      </w:r>
      <w:r w:rsidRPr="00B728BE">
        <w:rPr>
          <w:rFonts w:ascii="Arial" w:hAnsi="Arial" w:cs="Arial"/>
          <w:lang w:val="en-US" w:eastAsia="en-AU"/>
        </w:rPr>
        <w:t>impacted by the incident</w:t>
      </w:r>
      <w:r w:rsidR="00773C16" w:rsidRPr="00B728BE">
        <w:rPr>
          <w:rFonts w:ascii="Arial" w:hAnsi="Arial" w:cs="Arial"/>
          <w:lang w:val="en-US" w:eastAsia="en-AU"/>
        </w:rPr>
        <w:t>.</w:t>
      </w:r>
    </w:p>
    <w:p w14:paraId="4D01609E" w14:textId="0A047991" w:rsidR="000A7603" w:rsidRPr="0076101C" w:rsidRDefault="004540F2" w:rsidP="00B728BE">
      <w:pPr>
        <w:spacing w:after="120" w:line="276" w:lineRule="auto"/>
        <w:rPr>
          <w:rFonts w:cs="Arial"/>
          <w:b/>
          <w:lang w:val="en-US" w:eastAsia="en-AU"/>
        </w:rPr>
      </w:pPr>
      <w:r>
        <w:rPr>
          <w:rFonts w:cs="Arial"/>
          <w:lang w:val="en-US" w:eastAsia="en-AU"/>
        </w:rPr>
        <w:t xml:space="preserve">For other </w:t>
      </w:r>
      <w:r w:rsidR="004A7A56">
        <w:rPr>
          <w:rFonts w:cs="Arial"/>
          <w:lang w:val="en-US" w:eastAsia="en-AU"/>
        </w:rPr>
        <w:t>C</w:t>
      </w:r>
      <w:r w:rsidR="00394D2B">
        <w:rPr>
          <w:rFonts w:cs="Arial"/>
          <w:lang w:val="en-US" w:eastAsia="en-AU"/>
        </w:rPr>
        <w:t>ouncil</w:t>
      </w:r>
      <w:r w:rsidR="004A7A56">
        <w:rPr>
          <w:rFonts w:cs="Arial"/>
          <w:lang w:val="en-US" w:eastAsia="en-AU"/>
        </w:rPr>
        <w:t xml:space="preserve"> </w:t>
      </w:r>
      <w:r w:rsidR="00C97A02">
        <w:rPr>
          <w:rFonts w:cs="Arial"/>
          <w:lang w:val="en-US" w:eastAsia="en-AU"/>
        </w:rPr>
        <w:t>Members</w:t>
      </w:r>
      <w:r w:rsidR="00C97A02" w:rsidRPr="0076101C">
        <w:rPr>
          <w:rFonts w:cs="Arial"/>
          <w:lang w:val="en-US" w:eastAsia="en-AU"/>
        </w:rPr>
        <w:t xml:space="preserve"> </w:t>
      </w:r>
      <w:r w:rsidR="000A7603" w:rsidRPr="0076101C">
        <w:rPr>
          <w:rFonts w:cs="Arial"/>
          <w:lang w:val="en-US" w:eastAsia="en-AU"/>
        </w:rPr>
        <w:t xml:space="preserve">who </w:t>
      </w:r>
      <w:r>
        <w:rPr>
          <w:rFonts w:cs="Arial"/>
          <w:lang w:val="en-US" w:eastAsia="en-AU"/>
        </w:rPr>
        <w:t>are</w:t>
      </w:r>
      <w:r w:rsidR="000A7603" w:rsidRPr="0076101C">
        <w:rPr>
          <w:rFonts w:cs="Arial"/>
          <w:lang w:val="en-US" w:eastAsia="en-AU"/>
        </w:rPr>
        <w:t xml:space="preserve"> aware of the incident</w:t>
      </w:r>
      <w:r>
        <w:rPr>
          <w:rFonts w:cs="Arial"/>
          <w:lang w:val="en-US" w:eastAsia="en-AU"/>
        </w:rPr>
        <w:t>, they would be advised</w:t>
      </w:r>
      <w:r w:rsidR="000A7603" w:rsidRPr="0076101C">
        <w:rPr>
          <w:rFonts w:cs="Arial"/>
          <w:lang w:val="en-US" w:eastAsia="en-AU"/>
        </w:rPr>
        <w:t xml:space="preserve"> that:</w:t>
      </w:r>
    </w:p>
    <w:p w14:paraId="48E47E8A" w14:textId="5DD9708B" w:rsidR="000A7603" w:rsidRPr="00773C16" w:rsidRDefault="000A7603" w:rsidP="00B728BE">
      <w:pPr>
        <w:pStyle w:val="ListParagraph"/>
        <w:numPr>
          <w:ilvl w:val="0"/>
          <w:numId w:val="34"/>
        </w:numPr>
        <w:spacing w:after="120" w:line="276" w:lineRule="auto"/>
        <w:rPr>
          <w:rFonts w:ascii="Arial" w:hAnsi="Arial" w:cs="Arial"/>
          <w:b/>
          <w:i/>
          <w:lang w:val="en-US" w:eastAsia="en-AU"/>
        </w:rPr>
      </w:pPr>
      <w:r w:rsidRPr="00773C16">
        <w:rPr>
          <w:rFonts w:ascii="Arial" w:hAnsi="Arial" w:cs="Arial"/>
          <w:lang w:val="en-US" w:eastAsia="en-AU"/>
        </w:rPr>
        <w:t>any allegation does not mean the person is guilty, and that the allegation</w:t>
      </w:r>
      <w:r w:rsidR="00D21255" w:rsidRPr="00773C16">
        <w:rPr>
          <w:rFonts w:ascii="Arial" w:hAnsi="Arial" w:cs="Arial"/>
          <w:lang w:val="en-US" w:eastAsia="en-AU"/>
        </w:rPr>
        <w:t>/s</w:t>
      </w:r>
      <w:r w:rsidRPr="00773C16">
        <w:rPr>
          <w:rFonts w:ascii="Arial" w:hAnsi="Arial" w:cs="Arial"/>
          <w:lang w:val="en-US" w:eastAsia="en-AU"/>
        </w:rPr>
        <w:t xml:space="preserve"> will be properly investigated </w:t>
      </w:r>
      <w:r w:rsidRPr="00773C16">
        <w:rPr>
          <w:rFonts w:ascii="Arial" w:hAnsi="Arial" w:cs="Arial"/>
          <w:iCs/>
          <w:lang w:val="en-US" w:eastAsia="en-AU"/>
        </w:rPr>
        <w:t>and will include the right to ‘procedural fairness’</w:t>
      </w:r>
    </w:p>
    <w:p w14:paraId="192A9B67" w14:textId="142A2780" w:rsidR="00882839" w:rsidRPr="00773C16" w:rsidRDefault="000A7603" w:rsidP="00B728BE">
      <w:pPr>
        <w:pStyle w:val="ListParagraph"/>
        <w:numPr>
          <w:ilvl w:val="0"/>
          <w:numId w:val="33"/>
        </w:numPr>
        <w:spacing w:after="120" w:line="276" w:lineRule="auto"/>
        <w:rPr>
          <w:rFonts w:ascii="Arial" w:hAnsi="Arial" w:cs="Arial"/>
          <w:b/>
          <w:lang w:val="en-US" w:eastAsia="en-AU"/>
        </w:rPr>
      </w:pPr>
      <w:r w:rsidRPr="00773C16">
        <w:rPr>
          <w:rFonts w:ascii="Arial" w:hAnsi="Arial" w:cs="Arial"/>
          <w:lang w:val="en-US" w:eastAsia="en-AU"/>
        </w:rPr>
        <w:t xml:space="preserve">they are not </w:t>
      </w:r>
      <w:r w:rsidR="00C12482" w:rsidRPr="00773C16">
        <w:rPr>
          <w:rFonts w:ascii="Arial" w:hAnsi="Arial" w:cs="Arial"/>
          <w:lang w:val="en-US" w:eastAsia="en-AU"/>
        </w:rPr>
        <w:t xml:space="preserve">permitted </w:t>
      </w:r>
      <w:r w:rsidRPr="00773C16">
        <w:rPr>
          <w:rFonts w:ascii="Arial" w:hAnsi="Arial" w:cs="Arial"/>
          <w:lang w:val="en-US" w:eastAsia="en-AU"/>
        </w:rPr>
        <w:t>to discuss the matter with any person, except as directed by police, child protection authorities and/or our</w:t>
      </w:r>
      <w:r w:rsidR="00394D2B" w:rsidRPr="00773C16">
        <w:rPr>
          <w:rFonts w:ascii="Arial" w:hAnsi="Arial" w:cs="Arial"/>
          <w:lang w:val="en-US" w:eastAsia="en-AU"/>
        </w:rPr>
        <w:t xml:space="preserve"> </w:t>
      </w:r>
      <w:r w:rsidR="003A518F" w:rsidRPr="00773C16">
        <w:rPr>
          <w:rFonts w:ascii="Arial" w:hAnsi="Arial" w:cs="Arial"/>
          <w:lang w:val="en-US" w:eastAsia="en-AU"/>
        </w:rPr>
        <w:t xml:space="preserve">Child </w:t>
      </w:r>
      <w:r w:rsidRPr="00773C16">
        <w:rPr>
          <w:rFonts w:ascii="Arial" w:hAnsi="Arial" w:cs="Arial"/>
          <w:lang w:val="en-US" w:eastAsia="en-AU"/>
        </w:rPr>
        <w:t>Safe</w:t>
      </w:r>
      <w:r w:rsidR="00394D2B" w:rsidRPr="00773C16">
        <w:rPr>
          <w:rFonts w:ascii="Arial" w:hAnsi="Arial" w:cs="Arial"/>
          <w:lang w:val="en-US" w:eastAsia="en-AU"/>
        </w:rPr>
        <w:t xml:space="preserve"> Contact Officer</w:t>
      </w:r>
      <w:r w:rsidRPr="00773C16">
        <w:rPr>
          <w:rFonts w:ascii="Arial" w:hAnsi="Arial" w:cs="Arial"/>
          <w:lang w:val="en-US" w:eastAsia="en-AU"/>
        </w:rPr>
        <w:t xml:space="preserve"> / Manager</w:t>
      </w:r>
      <w:r w:rsidRPr="00773C16" w:rsidDel="00C93DCD">
        <w:rPr>
          <w:rFonts w:ascii="Arial" w:hAnsi="Arial" w:cs="Arial"/>
          <w:lang w:val="en-US" w:eastAsia="en-AU"/>
        </w:rPr>
        <w:t xml:space="preserve"> </w:t>
      </w:r>
      <w:r w:rsidR="00394D2B" w:rsidRPr="00773C16">
        <w:rPr>
          <w:rFonts w:ascii="Arial" w:hAnsi="Arial" w:cs="Arial"/>
          <w:lang w:val="en-US" w:eastAsia="en-AU"/>
        </w:rPr>
        <w:t>Community Services</w:t>
      </w:r>
      <w:r w:rsidRPr="00773C16">
        <w:rPr>
          <w:rFonts w:ascii="Arial" w:hAnsi="Arial" w:cs="Arial"/>
          <w:lang w:val="en-US" w:eastAsia="en-AU"/>
        </w:rPr>
        <w:t xml:space="preserve"> and only in direct relation to investigation of the allegation.</w:t>
      </w:r>
    </w:p>
    <w:p w14:paraId="7C8EB813" w14:textId="77777777" w:rsidR="00882839" w:rsidRPr="00773C16" w:rsidRDefault="00882839" w:rsidP="00882839">
      <w:pPr>
        <w:spacing w:after="120" w:line="276" w:lineRule="auto"/>
        <w:jc w:val="both"/>
        <w:rPr>
          <w:rFonts w:cs="Arial"/>
          <w:b/>
          <w:lang w:val="en-US" w:eastAsia="en-AU"/>
        </w:rPr>
      </w:pPr>
    </w:p>
    <w:p w14:paraId="53DBD1B8" w14:textId="29C56A9D" w:rsidR="000A7603" w:rsidRPr="00882839" w:rsidRDefault="00882839" w:rsidP="00882839">
      <w:pPr>
        <w:spacing w:after="120" w:line="276" w:lineRule="auto"/>
        <w:jc w:val="both"/>
        <w:rPr>
          <w:rFonts w:cs="Arial"/>
          <w:b/>
          <w:bCs/>
          <w:lang w:val="en-US" w:eastAsia="en-AU"/>
        </w:rPr>
      </w:pPr>
      <w:r w:rsidRPr="00882839">
        <w:rPr>
          <w:b/>
          <w:bCs/>
          <w:sz w:val="24"/>
        </w:rPr>
        <w:t>5. Records and Documentation</w:t>
      </w:r>
    </w:p>
    <w:p w14:paraId="33096898" w14:textId="6B14A032" w:rsidR="000A7603" w:rsidRPr="0076101C" w:rsidRDefault="000A7603" w:rsidP="000A7603">
      <w:pPr>
        <w:spacing w:line="276" w:lineRule="auto"/>
        <w:jc w:val="both"/>
        <w:rPr>
          <w:rFonts w:cs="Arial"/>
          <w:b/>
          <w:lang w:val="en"/>
        </w:rPr>
      </w:pPr>
      <w:r w:rsidRPr="0076101C">
        <w:rPr>
          <w:rFonts w:cs="Arial"/>
        </w:rPr>
        <w:t>All Incident Report Form</w:t>
      </w:r>
      <w:r w:rsidR="004540F2" w:rsidRPr="0076101C">
        <w:rPr>
          <w:rFonts w:cs="Arial"/>
        </w:rPr>
        <w:t>s</w:t>
      </w:r>
      <w:r w:rsidR="00773C16">
        <w:rPr>
          <w:rFonts w:cs="Arial"/>
        </w:rPr>
        <w:t xml:space="preserve"> (the incident)</w:t>
      </w:r>
      <w:r w:rsidRPr="0076101C">
        <w:rPr>
          <w:rFonts w:cs="Arial"/>
        </w:rPr>
        <w:t xml:space="preserve"> will be recorded on the</w:t>
      </w:r>
      <w:r w:rsidR="00773C16">
        <w:rPr>
          <w:rFonts w:cs="Arial"/>
        </w:rPr>
        <w:t xml:space="preserve"> Child Safe</w:t>
      </w:r>
      <w:r w:rsidRPr="0076101C">
        <w:rPr>
          <w:rFonts w:cs="Arial"/>
        </w:rPr>
        <w:t xml:space="preserve"> Incident Register and are reviewed by </w:t>
      </w:r>
      <w:r w:rsidR="00E925ED" w:rsidRPr="0076101C">
        <w:rPr>
          <w:rFonts w:cs="Arial"/>
        </w:rPr>
        <w:t>the Executive Team on a quarterly basis</w:t>
      </w:r>
      <w:r w:rsidRPr="0076101C">
        <w:rPr>
          <w:rFonts w:cs="Arial"/>
        </w:rPr>
        <w:t xml:space="preserve"> </w:t>
      </w:r>
      <w:r w:rsidRPr="0076101C">
        <w:rPr>
          <w:rFonts w:cs="Arial"/>
          <w:lang w:val="en"/>
        </w:rPr>
        <w:t xml:space="preserve">to ensure the effectiveness of actions taken and to identify areas for improvement. </w:t>
      </w:r>
    </w:p>
    <w:p w14:paraId="0AFE6684" w14:textId="77777777" w:rsidR="000A7603" w:rsidRPr="0076101C" w:rsidRDefault="000A7603" w:rsidP="000A7603">
      <w:pPr>
        <w:spacing w:line="276" w:lineRule="auto"/>
        <w:jc w:val="both"/>
        <w:rPr>
          <w:rFonts w:cs="Arial"/>
          <w:b/>
        </w:rPr>
      </w:pPr>
    </w:p>
    <w:p w14:paraId="5CAF7A84" w14:textId="38D18479" w:rsidR="000A7603" w:rsidRPr="0076101C" w:rsidRDefault="004A7A56" w:rsidP="000A7603">
      <w:pPr>
        <w:spacing w:line="276" w:lineRule="auto"/>
        <w:jc w:val="both"/>
        <w:rPr>
          <w:rFonts w:cs="Arial"/>
          <w:b/>
          <w:lang w:val="en-US" w:eastAsia="en-AU"/>
        </w:rPr>
      </w:pPr>
      <w:r>
        <w:rPr>
          <w:rFonts w:cs="Arial"/>
          <w:lang w:val="en-US" w:eastAsia="en-AU"/>
        </w:rPr>
        <w:t>The</w:t>
      </w:r>
      <w:r w:rsidR="000A7603" w:rsidRPr="004A7A56">
        <w:rPr>
          <w:rFonts w:cs="Arial"/>
          <w:lang w:val="en-US" w:eastAsia="en-AU"/>
        </w:rPr>
        <w:t xml:space="preserve"> </w:t>
      </w:r>
      <w:r w:rsidR="00B52765" w:rsidRPr="004A7A56">
        <w:rPr>
          <w:rFonts w:cs="Arial"/>
          <w:lang w:val="en-US" w:eastAsia="en-AU"/>
        </w:rPr>
        <w:t xml:space="preserve">Child </w:t>
      </w:r>
      <w:r w:rsidR="000A7603" w:rsidRPr="004A7A56">
        <w:rPr>
          <w:rFonts w:cs="Arial"/>
          <w:lang w:val="en-US" w:eastAsia="en-AU"/>
        </w:rPr>
        <w:t xml:space="preserve">Safe </w:t>
      </w:r>
      <w:r w:rsidR="00B52765" w:rsidRPr="004A7A56">
        <w:rPr>
          <w:rFonts w:cs="Arial"/>
          <w:lang w:val="en-US" w:eastAsia="en-AU"/>
        </w:rPr>
        <w:t>Contact Officer</w:t>
      </w:r>
      <w:r w:rsidR="00773C16">
        <w:rPr>
          <w:rFonts w:cs="Arial"/>
          <w:lang w:val="en-US" w:eastAsia="en-AU"/>
        </w:rPr>
        <w:t xml:space="preserve"> </w:t>
      </w:r>
      <w:r w:rsidR="000A7603" w:rsidRPr="004A7A56">
        <w:rPr>
          <w:rFonts w:cs="Arial"/>
          <w:lang w:val="en-US" w:eastAsia="en-AU"/>
        </w:rPr>
        <w:t>will</w:t>
      </w:r>
      <w:r w:rsidR="000A7603" w:rsidRPr="0076101C">
        <w:rPr>
          <w:rFonts w:cs="Arial"/>
          <w:lang w:val="en-US" w:eastAsia="en-AU"/>
        </w:rPr>
        <w:t xml:space="preserve"> oversee the administration of completed </w:t>
      </w:r>
      <w:r w:rsidR="000A7603" w:rsidRPr="0076101C">
        <w:rPr>
          <w:rFonts w:cs="Arial"/>
        </w:rPr>
        <w:t>Incident Report Form</w:t>
      </w:r>
      <w:r w:rsidR="00773C16">
        <w:rPr>
          <w:rFonts w:cs="Arial"/>
        </w:rPr>
        <w:t>s</w:t>
      </w:r>
      <w:r w:rsidR="00E925ED" w:rsidRPr="0076101C">
        <w:rPr>
          <w:rFonts w:cs="Arial"/>
        </w:rPr>
        <w:t xml:space="preserve"> </w:t>
      </w:r>
      <w:r w:rsidR="000A7603" w:rsidRPr="0076101C">
        <w:rPr>
          <w:rFonts w:cs="Arial"/>
          <w:lang w:val="en-US" w:eastAsia="en-AU"/>
        </w:rPr>
        <w:t>and any other documentation relating to the allegation and subsequent action.</w:t>
      </w:r>
    </w:p>
    <w:p w14:paraId="52FC0C5E" w14:textId="77777777" w:rsidR="000A7603" w:rsidRPr="0076101C" w:rsidRDefault="000A7603" w:rsidP="000A7603">
      <w:pPr>
        <w:spacing w:line="276" w:lineRule="auto"/>
        <w:jc w:val="both"/>
        <w:rPr>
          <w:rFonts w:cs="Arial"/>
          <w:b/>
          <w:lang w:val="en-US" w:eastAsia="en-AU"/>
        </w:rPr>
      </w:pPr>
    </w:p>
    <w:p w14:paraId="2410F576" w14:textId="52174A2E" w:rsidR="000A7603" w:rsidRPr="0076101C" w:rsidRDefault="008D7DAA" w:rsidP="002B375E">
      <w:pPr>
        <w:spacing w:after="120" w:line="276" w:lineRule="auto"/>
        <w:rPr>
          <w:rFonts w:cs="Arial"/>
          <w:b/>
          <w:lang w:val="en-US" w:eastAsia="en-AU"/>
        </w:rPr>
      </w:pPr>
      <w:r w:rsidRPr="0076101C">
        <w:rPr>
          <w:rFonts w:cs="Arial"/>
          <w:lang w:val="en-US" w:eastAsia="en-AU"/>
        </w:rPr>
        <w:t>Council</w:t>
      </w:r>
      <w:r w:rsidR="000A7603" w:rsidRPr="0076101C">
        <w:rPr>
          <w:rFonts w:cs="Arial"/>
          <w:lang w:val="en-US" w:eastAsia="en-AU"/>
        </w:rPr>
        <w:t xml:space="preserve"> stores any documentation associated </w:t>
      </w:r>
      <w:r w:rsidR="00E925ED" w:rsidRPr="0076101C">
        <w:rPr>
          <w:rFonts w:cs="Arial"/>
          <w:lang w:val="en-US" w:eastAsia="en-AU"/>
        </w:rPr>
        <w:t>with th</w:t>
      </w:r>
      <w:r w:rsidR="00773C16">
        <w:rPr>
          <w:rFonts w:cs="Arial"/>
          <w:lang w:val="en-US" w:eastAsia="en-AU"/>
        </w:rPr>
        <w:t>is</w:t>
      </w:r>
      <w:r w:rsidR="00E925ED" w:rsidRPr="0076101C">
        <w:rPr>
          <w:rFonts w:cs="Arial"/>
          <w:lang w:val="en-US" w:eastAsia="en-AU"/>
        </w:rPr>
        <w:t xml:space="preserve"> </w:t>
      </w:r>
      <w:r w:rsidR="00773C16">
        <w:rPr>
          <w:rFonts w:cs="Arial"/>
          <w:lang w:val="en-US" w:eastAsia="en-AU"/>
        </w:rPr>
        <w:t>p</w:t>
      </w:r>
      <w:r w:rsidR="00E925ED" w:rsidRPr="0076101C">
        <w:rPr>
          <w:rFonts w:cs="Arial"/>
          <w:lang w:val="en-US" w:eastAsia="en-AU"/>
        </w:rPr>
        <w:t xml:space="preserve">olicy </w:t>
      </w:r>
      <w:r w:rsidR="00D21255" w:rsidRPr="0076101C">
        <w:rPr>
          <w:rFonts w:cs="Arial"/>
          <w:lang w:val="en-US" w:eastAsia="en-AU"/>
        </w:rPr>
        <w:t>in line with our Records Management Policy.</w:t>
      </w:r>
      <w:r w:rsidR="000E2412">
        <w:rPr>
          <w:rFonts w:cs="Arial"/>
          <w:lang w:val="en-US" w:eastAsia="en-AU"/>
        </w:rPr>
        <w:t xml:space="preserve"> </w:t>
      </w:r>
    </w:p>
    <w:p w14:paraId="39A57554" w14:textId="42CE8F9D" w:rsidR="000A7603" w:rsidRPr="0076101C" w:rsidRDefault="000A7603" w:rsidP="000A7603">
      <w:pPr>
        <w:spacing w:line="276" w:lineRule="auto"/>
        <w:jc w:val="both"/>
        <w:rPr>
          <w:rFonts w:cs="Arial"/>
          <w:b/>
          <w:lang w:val="en-US" w:eastAsia="en-AU"/>
        </w:rPr>
      </w:pPr>
      <w:r w:rsidRPr="0076101C">
        <w:rPr>
          <w:rFonts w:cs="Arial"/>
          <w:lang w:val="en-US" w:eastAsia="en-AU"/>
        </w:rPr>
        <w:t xml:space="preserve">We maintain and regularly monitor </w:t>
      </w:r>
      <w:r w:rsidR="00E925ED" w:rsidRPr="0076101C">
        <w:rPr>
          <w:rFonts w:cs="Arial"/>
          <w:lang w:val="en-US" w:eastAsia="en-AU"/>
        </w:rPr>
        <w:t xml:space="preserve">the </w:t>
      </w:r>
      <w:r w:rsidR="00773C16">
        <w:rPr>
          <w:rFonts w:cs="Arial"/>
          <w:lang w:val="en-US" w:eastAsia="en-AU"/>
        </w:rPr>
        <w:t xml:space="preserve">Child Safe </w:t>
      </w:r>
      <w:r w:rsidR="00E925ED" w:rsidRPr="0076101C">
        <w:rPr>
          <w:rFonts w:cs="Arial"/>
          <w:lang w:val="en-US" w:eastAsia="en-AU"/>
        </w:rPr>
        <w:t>Incident Register</w:t>
      </w:r>
      <w:r w:rsidRPr="0076101C">
        <w:rPr>
          <w:rFonts w:cs="Arial"/>
          <w:lang w:val="en-US" w:eastAsia="en-AU"/>
        </w:rPr>
        <w:t xml:space="preserve"> as part of our Incident Management processes to ensure that they are responded to effectively in accordance with this policy and that </w:t>
      </w:r>
      <w:r w:rsidR="00773C16">
        <w:rPr>
          <w:rFonts w:cs="Arial"/>
          <w:lang w:val="en-US" w:eastAsia="en-AU"/>
        </w:rPr>
        <w:t xml:space="preserve">both internal and </w:t>
      </w:r>
      <w:r w:rsidR="00E925ED" w:rsidRPr="0076101C">
        <w:rPr>
          <w:rFonts w:cs="Arial"/>
          <w:lang w:val="en-US" w:eastAsia="en-AU"/>
        </w:rPr>
        <w:t xml:space="preserve">external reporting </w:t>
      </w:r>
      <w:r w:rsidRPr="0076101C">
        <w:rPr>
          <w:rFonts w:cs="Arial"/>
          <w:lang w:val="en-US" w:eastAsia="en-AU"/>
        </w:rPr>
        <w:t xml:space="preserve">requirements </w:t>
      </w:r>
      <w:r w:rsidR="00E925ED" w:rsidRPr="0076101C">
        <w:rPr>
          <w:rFonts w:cs="Arial"/>
          <w:lang w:val="en-US" w:eastAsia="en-AU"/>
        </w:rPr>
        <w:t>are fulfilled.</w:t>
      </w:r>
    </w:p>
    <w:p w14:paraId="6BB2CAB9" w14:textId="420F6116" w:rsidR="000A7603" w:rsidRDefault="000A7603" w:rsidP="000A7603">
      <w:pPr>
        <w:spacing w:line="276" w:lineRule="auto"/>
        <w:jc w:val="both"/>
        <w:rPr>
          <w:rFonts w:cs="Arial"/>
          <w:b/>
          <w:color w:val="ED7D31" w:themeColor="accent2"/>
          <w:lang w:val="en-US" w:eastAsia="en-AU"/>
        </w:rPr>
      </w:pPr>
    </w:p>
    <w:p w14:paraId="630C6AFF" w14:textId="6E71A8F4" w:rsidR="006B4142" w:rsidRDefault="006B4142" w:rsidP="000A7603">
      <w:pPr>
        <w:spacing w:line="276" w:lineRule="auto"/>
        <w:jc w:val="both"/>
        <w:rPr>
          <w:rFonts w:cs="Arial"/>
          <w:b/>
          <w:color w:val="ED7D31" w:themeColor="accent2"/>
          <w:lang w:val="en-US" w:eastAsia="en-AU"/>
        </w:rPr>
      </w:pPr>
    </w:p>
    <w:p w14:paraId="196B7D32" w14:textId="77777777" w:rsidR="006B4142" w:rsidRPr="0076101C" w:rsidRDefault="006B4142" w:rsidP="000A7603">
      <w:pPr>
        <w:spacing w:line="276" w:lineRule="auto"/>
        <w:jc w:val="both"/>
        <w:rPr>
          <w:rFonts w:cs="Arial"/>
          <w:b/>
          <w:color w:val="ED7D31" w:themeColor="accent2"/>
          <w:lang w:val="en-US" w:eastAsia="en-AU"/>
        </w:rPr>
      </w:pPr>
    </w:p>
    <w:p w14:paraId="45181CFC" w14:textId="0B914920" w:rsidR="000A7603" w:rsidRPr="00A620BD" w:rsidRDefault="000A7603" w:rsidP="0076101C">
      <w:pPr>
        <w:pStyle w:val="Heading1"/>
        <w:rPr>
          <w:rFonts w:eastAsiaTheme="minorHAnsi"/>
          <w:sz w:val="24"/>
          <w:szCs w:val="24"/>
        </w:rPr>
      </w:pPr>
      <w:bookmarkStart w:id="23" w:name="_Toc88663924"/>
      <w:r w:rsidRPr="00A620BD">
        <w:rPr>
          <w:rFonts w:eastAsiaTheme="minorHAnsi"/>
          <w:sz w:val="24"/>
          <w:szCs w:val="24"/>
        </w:rPr>
        <w:lastRenderedPageBreak/>
        <w:t>6. Communication and Training</w:t>
      </w:r>
      <w:bookmarkEnd w:id="23"/>
    </w:p>
    <w:p w14:paraId="23730445" w14:textId="77777777" w:rsidR="00F80E71" w:rsidRDefault="00F80E71" w:rsidP="000A7603">
      <w:pPr>
        <w:spacing w:after="120" w:line="276" w:lineRule="auto"/>
        <w:jc w:val="both"/>
        <w:rPr>
          <w:rFonts w:cs="Arial"/>
          <w:lang w:val="en-US" w:eastAsia="en-AU"/>
        </w:rPr>
      </w:pPr>
    </w:p>
    <w:p w14:paraId="491CBA1A" w14:textId="6B6D3049" w:rsidR="000A7603" w:rsidRPr="0076101C" w:rsidRDefault="000A7603" w:rsidP="00412340">
      <w:pPr>
        <w:spacing w:after="120" w:line="276" w:lineRule="auto"/>
        <w:rPr>
          <w:rFonts w:cs="Arial"/>
          <w:b/>
          <w:lang w:val="en-US" w:eastAsia="en-AU"/>
        </w:rPr>
      </w:pPr>
      <w:r w:rsidRPr="0076101C">
        <w:rPr>
          <w:rFonts w:cs="Arial"/>
          <w:lang w:val="en-US" w:eastAsia="en-AU"/>
        </w:rPr>
        <w:t>We communicate</w:t>
      </w:r>
      <w:r w:rsidR="00773C16">
        <w:rPr>
          <w:rFonts w:cs="Arial"/>
          <w:lang w:val="en-US" w:eastAsia="en-AU"/>
        </w:rPr>
        <w:t xml:space="preserve"> and ensure accessibility of</w:t>
      </w:r>
      <w:r w:rsidRPr="0076101C">
        <w:rPr>
          <w:rFonts w:cs="Arial"/>
          <w:lang w:val="en-US" w:eastAsia="en-AU"/>
        </w:rPr>
        <w:t xml:space="preserve"> </w:t>
      </w:r>
      <w:r w:rsidR="004A7A56">
        <w:rPr>
          <w:rFonts w:cs="Arial"/>
          <w:lang w:val="en-US" w:eastAsia="en-AU"/>
        </w:rPr>
        <w:t>this</w:t>
      </w:r>
      <w:r w:rsidRPr="0076101C">
        <w:rPr>
          <w:rFonts w:cs="Arial"/>
          <w:lang w:val="en-US" w:eastAsia="en-AU"/>
        </w:rPr>
        <w:t xml:space="preserve"> </w:t>
      </w:r>
      <w:r w:rsidR="006B4142">
        <w:rPr>
          <w:rFonts w:cs="Arial"/>
          <w:lang w:val="en-US" w:eastAsia="en-AU"/>
        </w:rPr>
        <w:t>P</w:t>
      </w:r>
      <w:r w:rsidRPr="0076101C">
        <w:rPr>
          <w:rFonts w:cs="Arial"/>
          <w:lang w:val="en-US" w:eastAsia="en-AU"/>
        </w:rPr>
        <w:t xml:space="preserve">olicy and its requirements to children, young people and their families and our </w:t>
      </w:r>
      <w:r w:rsidR="000E2412">
        <w:rPr>
          <w:rFonts w:cs="Arial"/>
          <w:lang w:val="en-US" w:eastAsia="en-AU"/>
        </w:rPr>
        <w:t>Council</w:t>
      </w:r>
      <w:r w:rsidR="004A7A56">
        <w:rPr>
          <w:rFonts w:cs="Arial"/>
          <w:lang w:val="en-US" w:eastAsia="en-AU"/>
        </w:rPr>
        <w:t xml:space="preserve"> </w:t>
      </w:r>
      <w:r w:rsidR="000962AB">
        <w:rPr>
          <w:rFonts w:cs="Arial"/>
          <w:lang w:val="en-US" w:eastAsia="en-AU"/>
        </w:rPr>
        <w:t>Members</w:t>
      </w:r>
      <w:r w:rsidRPr="0076101C">
        <w:rPr>
          <w:rFonts w:cs="Arial"/>
          <w:lang w:val="en-US" w:eastAsia="en-AU"/>
        </w:rPr>
        <w:t xml:space="preserve">. </w:t>
      </w:r>
    </w:p>
    <w:p w14:paraId="6E1C4704" w14:textId="57435327" w:rsidR="000A7603" w:rsidRPr="0076101C" w:rsidRDefault="00D21255" w:rsidP="00412340">
      <w:pPr>
        <w:spacing w:after="120" w:line="276" w:lineRule="auto"/>
        <w:rPr>
          <w:rFonts w:cs="Arial"/>
          <w:b/>
          <w:lang w:val="en-US" w:eastAsia="en-AU"/>
        </w:rPr>
      </w:pPr>
      <w:r w:rsidRPr="0076101C">
        <w:rPr>
          <w:rFonts w:cs="Arial"/>
          <w:lang w:val="en-US" w:eastAsia="en-AU"/>
        </w:rPr>
        <w:t>Council</w:t>
      </w:r>
      <w:r w:rsidR="000A7603" w:rsidRPr="0076101C">
        <w:rPr>
          <w:rFonts w:cs="Arial"/>
          <w:lang w:val="en-US" w:eastAsia="en-AU"/>
        </w:rPr>
        <w:t xml:space="preserve"> ensures all </w:t>
      </w:r>
      <w:r w:rsidR="003A518F">
        <w:rPr>
          <w:rFonts w:cs="Arial"/>
          <w:lang w:val="en-US" w:eastAsia="en-AU"/>
        </w:rPr>
        <w:t xml:space="preserve">existing and </w:t>
      </w:r>
      <w:r w:rsidR="000A7603" w:rsidRPr="0076101C">
        <w:rPr>
          <w:rFonts w:cs="Arial"/>
          <w:lang w:val="en-US" w:eastAsia="en-AU"/>
        </w:rPr>
        <w:t xml:space="preserve">new </w:t>
      </w:r>
      <w:r w:rsidR="00171DE0">
        <w:rPr>
          <w:rFonts w:cs="Arial"/>
          <w:lang w:val="en-US" w:eastAsia="en-AU"/>
        </w:rPr>
        <w:t xml:space="preserve">members </w:t>
      </w:r>
      <w:r w:rsidR="000A7603" w:rsidRPr="0076101C">
        <w:rPr>
          <w:rFonts w:cs="Arial"/>
          <w:lang w:val="en-US" w:eastAsia="en-AU"/>
        </w:rPr>
        <w:t xml:space="preserve">are informed and supported to understand </w:t>
      </w:r>
      <w:r w:rsidRPr="0076101C">
        <w:rPr>
          <w:rFonts w:cs="Arial"/>
          <w:lang w:val="en-US" w:eastAsia="en-AU"/>
        </w:rPr>
        <w:t>Council’s</w:t>
      </w:r>
      <w:r w:rsidR="000A7603" w:rsidRPr="0076101C">
        <w:rPr>
          <w:rFonts w:cs="Arial"/>
          <w:lang w:val="en-US" w:eastAsia="en-AU"/>
        </w:rPr>
        <w:t xml:space="preserve"> safeguarding children and young people policies and procedures, </w:t>
      </w:r>
      <w:r w:rsidR="00AB589E">
        <w:rPr>
          <w:rFonts w:cs="Arial"/>
          <w:lang w:val="en-US" w:eastAsia="en-AU"/>
        </w:rPr>
        <w:t>including</w:t>
      </w:r>
      <w:r w:rsidR="000A7603" w:rsidRPr="0076101C">
        <w:rPr>
          <w:rFonts w:cs="Arial"/>
          <w:lang w:val="en-US" w:eastAsia="en-AU"/>
        </w:rPr>
        <w:t xml:space="preserve"> the practices detailed in this </w:t>
      </w:r>
      <w:r w:rsidR="00B728BE">
        <w:rPr>
          <w:rFonts w:cs="Arial"/>
          <w:lang w:val="en-US" w:eastAsia="en-AU"/>
        </w:rPr>
        <w:t>P</w:t>
      </w:r>
      <w:r w:rsidR="000A7603" w:rsidRPr="0076101C">
        <w:rPr>
          <w:rFonts w:cs="Arial"/>
          <w:lang w:val="en-US" w:eastAsia="en-AU"/>
        </w:rPr>
        <w:t>olicy.</w:t>
      </w:r>
    </w:p>
    <w:p w14:paraId="7759D263" w14:textId="4CD9F5DB" w:rsidR="00AB589E" w:rsidRPr="0076101C" w:rsidRDefault="000E2412" w:rsidP="00412340">
      <w:pPr>
        <w:spacing w:after="120" w:line="276" w:lineRule="auto"/>
        <w:rPr>
          <w:rFonts w:cs="Arial"/>
          <w:b/>
          <w:lang w:val="en-US" w:eastAsia="en-AU"/>
        </w:rPr>
      </w:pPr>
      <w:r>
        <w:rPr>
          <w:rFonts w:cs="Arial"/>
          <w:lang w:val="en-US" w:eastAsia="en-AU"/>
        </w:rPr>
        <w:t xml:space="preserve">Council </w:t>
      </w:r>
      <w:r w:rsidR="00C97A02">
        <w:rPr>
          <w:rFonts w:cs="Arial"/>
          <w:lang w:val="en-US" w:eastAsia="en-AU"/>
        </w:rPr>
        <w:t xml:space="preserve">Members </w:t>
      </w:r>
      <w:r w:rsidR="00AE7B7C">
        <w:rPr>
          <w:rFonts w:cs="Arial"/>
          <w:lang w:val="en-US" w:eastAsia="en-AU"/>
        </w:rPr>
        <w:t xml:space="preserve">are provided with </w:t>
      </w:r>
      <w:r w:rsidR="000A7603" w:rsidRPr="0076101C">
        <w:rPr>
          <w:rFonts w:cs="Arial"/>
          <w:lang w:val="en-US" w:eastAsia="en-AU"/>
        </w:rPr>
        <w:t xml:space="preserve">this </w:t>
      </w:r>
      <w:r w:rsidR="00B728BE">
        <w:rPr>
          <w:rFonts w:cs="Arial"/>
          <w:lang w:val="en-US" w:eastAsia="en-AU"/>
        </w:rPr>
        <w:t>P</w:t>
      </w:r>
      <w:r w:rsidR="000A7603" w:rsidRPr="0076101C">
        <w:rPr>
          <w:rFonts w:cs="Arial"/>
          <w:lang w:val="en-US" w:eastAsia="en-AU"/>
        </w:rPr>
        <w:t xml:space="preserve">olicy and </w:t>
      </w:r>
      <w:r w:rsidR="00D21255" w:rsidRPr="0076101C">
        <w:rPr>
          <w:rFonts w:cs="Arial"/>
          <w:lang w:val="en-US" w:eastAsia="en-AU"/>
        </w:rPr>
        <w:t>Council’s</w:t>
      </w:r>
      <w:r w:rsidR="000A7603" w:rsidRPr="0076101C">
        <w:rPr>
          <w:rFonts w:cs="Arial"/>
          <w:lang w:val="en-US" w:eastAsia="en-AU"/>
        </w:rPr>
        <w:t xml:space="preserve"> Safeguarding Children and Young People Policy and </w:t>
      </w:r>
      <w:r w:rsidR="00F4193A">
        <w:rPr>
          <w:rFonts w:cs="Arial"/>
          <w:lang w:val="en-US" w:eastAsia="en-AU"/>
        </w:rPr>
        <w:t>Safeguarding Children and Young People Code of Conduct</w:t>
      </w:r>
      <w:r w:rsidR="00B771E1">
        <w:rPr>
          <w:rFonts w:cs="Arial"/>
          <w:lang w:val="en-US" w:eastAsia="en-AU"/>
        </w:rPr>
        <w:t xml:space="preserve">. </w:t>
      </w:r>
      <w:r w:rsidR="00AB589E">
        <w:rPr>
          <w:rFonts w:cs="Arial"/>
          <w:lang w:val="en-US" w:eastAsia="en-AU"/>
        </w:rPr>
        <w:t>T</w:t>
      </w:r>
      <w:r w:rsidR="000A7603" w:rsidRPr="0076101C">
        <w:rPr>
          <w:rFonts w:cs="Arial"/>
          <w:lang w:val="en-US" w:eastAsia="en-AU"/>
        </w:rPr>
        <w:t>hey are also publicly available in child-friendly versions.</w:t>
      </w:r>
    </w:p>
    <w:p w14:paraId="5AD3D912" w14:textId="5CA45AC5" w:rsidR="00B771E1" w:rsidRPr="00B771E1" w:rsidRDefault="00D21255" w:rsidP="00412340">
      <w:pPr>
        <w:spacing w:after="120" w:line="276" w:lineRule="auto"/>
        <w:rPr>
          <w:rFonts w:cs="Arial"/>
          <w:lang w:val="en-US" w:eastAsia="en-AU"/>
        </w:rPr>
      </w:pPr>
      <w:r w:rsidRPr="0076101C">
        <w:rPr>
          <w:rFonts w:cs="Arial"/>
          <w:lang w:val="en-US" w:eastAsia="en-AU"/>
        </w:rPr>
        <w:t>Council</w:t>
      </w:r>
      <w:r w:rsidR="000A7603" w:rsidRPr="0076101C">
        <w:rPr>
          <w:rFonts w:cs="Arial"/>
          <w:lang w:val="en-US" w:eastAsia="en-AU"/>
        </w:rPr>
        <w:t xml:space="preserve"> provides training and guidance relating to</w:t>
      </w:r>
      <w:r w:rsidR="00B771E1" w:rsidRPr="00B771E1">
        <w:rPr>
          <w:rFonts w:cs="Arial"/>
          <w:lang w:val="en-US" w:eastAsia="en-AU"/>
        </w:rPr>
        <w:t>:</w:t>
      </w:r>
    </w:p>
    <w:p w14:paraId="40DB993F" w14:textId="54F7C79A" w:rsidR="000A7603" w:rsidRPr="0076101C" w:rsidRDefault="000A7603" w:rsidP="00412340">
      <w:pPr>
        <w:pStyle w:val="ListParagraph"/>
        <w:numPr>
          <w:ilvl w:val="0"/>
          <w:numId w:val="26"/>
        </w:numPr>
        <w:spacing w:after="120" w:line="276" w:lineRule="auto"/>
        <w:rPr>
          <w:rFonts w:ascii="Arial" w:hAnsi="Arial" w:cs="Arial"/>
          <w:b/>
          <w:lang w:val="en-US" w:eastAsia="en-AU"/>
        </w:rPr>
      </w:pPr>
      <w:r w:rsidRPr="0076101C">
        <w:rPr>
          <w:rFonts w:ascii="Arial" w:hAnsi="Arial" w:cs="Arial"/>
          <w:lang w:val="en-US" w:eastAsia="en-AU"/>
        </w:rPr>
        <w:t>the expectations set out in our safeguarding policies</w:t>
      </w:r>
      <w:r w:rsidR="00D21255" w:rsidRPr="0076101C">
        <w:rPr>
          <w:rFonts w:ascii="Arial" w:hAnsi="Arial" w:cs="Arial"/>
          <w:lang w:val="en-US" w:eastAsia="en-AU"/>
        </w:rPr>
        <w:t xml:space="preserve"> and our </w:t>
      </w:r>
      <w:r w:rsidR="00F4193A" w:rsidRPr="0076101C">
        <w:rPr>
          <w:rFonts w:ascii="Arial" w:hAnsi="Arial" w:cs="Arial"/>
          <w:lang w:val="en-US" w:eastAsia="en-AU"/>
        </w:rPr>
        <w:t>Safeguarding Children and Young People Code of Conduct</w:t>
      </w:r>
      <w:r w:rsidRPr="0076101C">
        <w:rPr>
          <w:rFonts w:ascii="Arial" w:hAnsi="Arial" w:cs="Arial"/>
          <w:lang w:val="en-US" w:eastAsia="en-AU"/>
        </w:rPr>
        <w:t>.</w:t>
      </w:r>
    </w:p>
    <w:p w14:paraId="1204DCDA" w14:textId="4585F539" w:rsidR="006409B7" w:rsidRPr="00412340" w:rsidRDefault="000A7603" w:rsidP="00412340">
      <w:pPr>
        <w:pStyle w:val="ListParagraph"/>
        <w:numPr>
          <w:ilvl w:val="0"/>
          <w:numId w:val="26"/>
        </w:numPr>
        <w:spacing w:after="120" w:line="276" w:lineRule="auto"/>
        <w:rPr>
          <w:rFonts w:cs="Arial"/>
          <w:b/>
          <w:lang w:val="en-US" w:eastAsia="en-AU"/>
        </w:rPr>
      </w:pPr>
      <w:r w:rsidRPr="0076101C">
        <w:rPr>
          <w:rFonts w:ascii="Arial" w:hAnsi="Arial" w:cs="Arial"/>
          <w:lang w:val="en-US" w:eastAsia="en-AU"/>
        </w:rPr>
        <w:t>children and young people’s rights, voices and participation, cultural safety, and humility.</w:t>
      </w:r>
    </w:p>
    <w:p w14:paraId="3F1D6BC4" w14:textId="77777777" w:rsidR="00412340" w:rsidRPr="00B728BE" w:rsidRDefault="00412340" w:rsidP="00412340">
      <w:pPr>
        <w:pStyle w:val="ListParagraph"/>
        <w:spacing w:after="120" w:line="276" w:lineRule="auto"/>
        <w:rPr>
          <w:rFonts w:cs="Arial"/>
          <w:b/>
          <w:lang w:val="en-US" w:eastAsia="en-AU"/>
        </w:rPr>
      </w:pPr>
    </w:p>
    <w:p w14:paraId="7E154ABB" w14:textId="4D5D9EFB" w:rsidR="000A7603" w:rsidRPr="00A620BD" w:rsidRDefault="000A7603" w:rsidP="0076101C">
      <w:pPr>
        <w:pStyle w:val="Heading1"/>
        <w:spacing w:after="120"/>
        <w:rPr>
          <w:rFonts w:cs="Arial"/>
          <w:sz w:val="24"/>
          <w:szCs w:val="24"/>
        </w:rPr>
      </w:pPr>
      <w:bookmarkStart w:id="24" w:name="_Toc88663925"/>
      <w:r w:rsidRPr="00A620BD">
        <w:rPr>
          <w:rFonts w:cs="Arial"/>
          <w:sz w:val="24"/>
          <w:szCs w:val="24"/>
        </w:rPr>
        <w:t>7. Monitoring and Review</w:t>
      </w:r>
      <w:bookmarkEnd w:id="24"/>
    </w:p>
    <w:p w14:paraId="3870B4C3" w14:textId="12A82B5A" w:rsidR="00C1396B" w:rsidRDefault="000A7603" w:rsidP="00412340">
      <w:pPr>
        <w:spacing w:line="276" w:lineRule="auto"/>
        <w:rPr>
          <w:rFonts w:cs="Arial"/>
          <w:lang w:val="en-US" w:eastAsia="en-AU"/>
        </w:rPr>
      </w:pPr>
      <w:r w:rsidRPr="0076101C">
        <w:rPr>
          <w:rFonts w:cs="Arial"/>
          <w:lang w:val="en-US" w:eastAsia="en-AU"/>
        </w:rPr>
        <w:t>This document will be reviewed every three years, in consultation with stakeholders. Some circumstances may trigger an early review</w:t>
      </w:r>
      <w:r w:rsidR="0099650D" w:rsidRPr="0076101C">
        <w:rPr>
          <w:rFonts w:cs="Arial"/>
          <w:lang w:val="en-US" w:eastAsia="en-AU"/>
        </w:rPr>
        <w:t>. T</w:t>
      </w:r>
      <w:r w:rsidRPr="0076101C">
        <w:rPr>
          <w:rFonts w:cs="Arial"/>
          <w:lang w:val="en-US" w:eastAsia="en-AU"/>
        </w:rPr>
        <w:t xml:space="preserve">his includes but </w:t>
      </w:r>
      <w:r w:rsidR="0099650D" w:rsidRPr="0076101C">
        <w:rPr>
          <w:rFonts w:cs="Arial"/>
          <w:lang w:val="en-US" w:eastAsia="en-AU"/>
        </w:rPr>
        <w:t xml:space="preserve">is </w:t>
      </w:r>
      <w:r w:rsidRPr="0076101C">
        <w:rPr>
          <w:rFonts w:cs="Arial"/>
          <w:lang w:val="en-US" w:eastAsia="en-AU"/>
        </w:rPr>
        <w:t>not limited to</w:t>
      </w:r>
      <w:r w:rsidR="0099650D" w:rsidRPr="0076101C">
        <w:rPr>
          <w:rFonts w:cs="Arial"/>
          <w:lang w:val="en-US" w:eastAsia="en-AU"/>
        </w:rPr>
        <w:t>;</w:t>
      </w:r>
      <w:r w:rsidRPr="0076101C">
        <w:rPr>
          <w:rFonts w:cs="Arial"/>
          <w:lang w:val="en-US" w:eastAsia="en-AU"/>
        </w:rPr>
        <w:t xml:space="preserve"> legislative changes, organisational changes, incident outcomes and other matters deemed appropriate by Council. </w:t>
      </w:r>
    </w:p>
    <w:p w14:paraId="14F4DBB8" w14:textId="77777777" w:rsidR="006409B7" w:rsidRDefault="006409B7" w:rsidP="00412340">
      <w:pPr>
        <w:rPr>
          <w:rFonts w:cs="Arial"/>
          <w:b/>
          <w:bCs/>
          <w:lang w:val="en-US" w:eastAsia="en-AU"/>
        </w:rPr>
      </w:pPr>
      <w:r>
        <w:rPr>
          <w:rFonts w:cs="Arial"/>
          <w:b/>
          <w:bCs/>
          <w:lang w:val="en-US" w:eastAsia="en-AU"/>
        </w:rPr>
        <w:br w:type="page"/>
      </w:r>
    </w:p>
    <w:p w14:paraId="1925FD43" w14:textId="49E5EE54" w:rsidR="000A7603" w:rsidRPr="00C1396B" w:rsidRDefault="00C1396B" w:rsidP="00C1396B">
      <w:pPr>
        <w:spacing w:line="276" w:lineRule="auto"/>
        <w:jc w:val="both"/>
        <w:rPr>
          <w:rFonts w:cs="Arial"/>
          <w:b/>
          <w:bCs/>
          <w:lang w:val="en-US" w:eastAsia="en-AU"/>
        </w:rPr>
      </w:pPr>
      <w:r w:rsidRPr="00C1396B">
        <w:rPr>
          <w:rFonts w:cs="Arial"/>
          <w:b/>
          <w:bCs/>
          <w:lang w:val="en-US" w:eastAsia="en-AU"/>
        </w:rPr>
        <w:lastRenderedPageBreak/>
        <w:t xml:space="preserve">8. </w:t>
      </w:r>
      <w:r w:rsidR="000A7603" w:rsidRPr="00C1396B">
        <w:rPr>
          <w:rFonts w:cs="Arial"/>
          <w:b/>
          <w:bCs/>
          <w:sz w:val="24"/>
        </w:rPr>
        <w:t>Supporting Resources</w:t>
      </w:r>
    </w:p>
    <w:p w14:paraId="4363CDF6" w14:textId="77777777" w:rsidR="0099650D" w:rsidRPr="008D7DAA" w:rsidRDefault="0099650D" w:rsidP="0076101C">
      <w:pPr>
        <w:rPr>
          <w:rFonts w:cs="Arial"/>
        </w:rPr>
      </w:pPr>
    </w:p>
    <w:tbl>
      <w:tblPr>
        <w:tblStyle w:val="TableGrid"/>
        <w:tblW w:w="10001" w:type="dxa"/>
        <w:tblLook w:val="04A0" w:firstRow="1" w:lastRow="0" w:firstColumn="1" w:lastColumn="0" w:noHBand="0" w:noVBand="1"/>
      </w:tblPr>
      <w:tblGrid>
        <w:gridCol w:w="10001"/>
      </w:tblGrid>
      <w:tr w:rsidR="000A7603" w:rsidRPr="00024D9E" w14:paraId="7C1067BE" w14:textId="77777777" w:rsidTr="0030192B">
        <w:trPr>
          <w:trHeight w:val="62"/>
        </w:trPr>
        <w:tc>
          <w:tcPr>
            <w:tcW w:w="10001" w:type="dxa"/>
            <w:vAlign w:val="center"/>
          </w:tcPr>
          <w:p w14:paraId="295D519B" w14:textId="5EDAB1E7" w:rsidR="000A7603" w:rsidRPr="00B771E1" w:rsidRDefault="000A7603" w:rsidP="000A7603">
            <w:pPr>
              <w:rPr>
                <w:rFonts w:cs="Arial"/>
              </w:rPr>
            </w:pPr>
            <w:r w:rsidRPr="00B771E1">
              <w:rPr>
                <w:rFonts w:cs="Arial"/>
              </w:rPr>
              <w:t xml:space="preserve">Appendix </w:t>
            </w:r>
            <w:r w:rsidR="00024D9E" w:rsidRPr="00B771E1">
              <w:rPr>
                <w:rFonts w:cs="Arial"/>
              </w:rPr>
              <w:t>1</w:t>
            </w:r>
            <w:r w:rsidRPr="00B771E1">
              <w:rPr>
                <w:rFonts w:cs="Arial"/>
              </w:rPr>
              <w:t xml:space="preserve"> Key Indicators of Abuse</w:t>
            </w:r>
          </w:p>
        </w:tc>
      </w:tr>
      <w:tr w:rsidR="000A7603" w:rsidRPr="00024D9E" w14:paraId="003EC8DB" w14:textId="77777777" w:rsidTr="0030192B">
        <w:trPr>
          <w:trHeight w:val="62"/>
        </w:trPr>
        <w:tc>
          <w:tcPr>
            <w:tcW w:w="10001" w:type="dxa"/>
            <w:vAlign w:val="center"/>
          </w:tcPr>
          <w:p w14:paraId="1C68EC52" w14:textId="06E7C822" w:rsidR="000A7603" w:rsidRPr="00B771E1" w:rsidRDefault="000A7603" w:rsidP="000A7603">
            <w:pPr>
              <w:rPr>
                <w:rFonts w:cs="Arial"/>
              </w:rPr>
            </w:pPr>
            <w:r w:rsidRPr="00B771E1">
              <w:rPr>
                <w:rFonts w:cs="Arial"/>
              </w:rPr>
              <w:t xml:space="preserve">Appendix </w:t>
            </w:r>
            <w:r w:rsidR="00024D9E" w:rsidRPr="00B771E1">
              <w:rPr>
                <w:rFonts w:cs="Arial"/>
              </w:rPr>
              <w:t>2</w:t>
            </w:r>
            <w:r w:rsidRPr="00B771E1">
              <w:rPr>
                <w:rFonts w:cs="Arial"/>
              </w:rPr>
              <w:t xml:space="preserve"> Categories of Incidents</w:t>
            </w:r>
          </w:p>
        </w:tc>
      </w:tr>
      <w:tr w:rsidR="000A7603" w:rsidRPr="00024D9E" w14:paraId="1F6A4545" w14:textId="77777777" w:rsidTr="0030192B">
        <w:trPr>
          <w:trHeight w:val="62"/>
        </w:trPr>
        <w:tc>
          <w:tcPr>
            <w:tcW w:w="10001" w:type="dxa"/>
            <w:vAlign w:val="center"/>
          </w:tcPr>
          <w:p w14:paraId="69313279" w14:textId="62BBBC83" w:rsidR="000A7603" w:rsidRPr="00B771E1" w:rsidRDefault="000A7603" w:rsidP="000A7603">
            <w:pPr>
              <w:rPr>
                <w:rFonts w:cs="Arial"/>
              </w:rPr>
            </w:pPr>
            <w:r w:rsidRPr="00B771E1">
              <w:rPr>
                <w:rFonts w:cs="Arial"/>
              </w:rPr>
              <w:t xml:space="preserve">Appendix </w:t>
            </w:r>
            <w:r w:rsidR="00B771E1" w:rsidRPr="00B771E1">
              <w:rPr>
                <w:rFonts w:cs="Arial"/>
              </w:rPr>
              <w:t>3</w:t>
            </w:r>
            <w:r w:rsidRPr="00B771E1">
              <w:rPr>
                <w:rFonts w:cs="Arial"/>
              </w:rPr>
              <w:t xml:space="preserve"> </w:t>
            </w:r>
            <w:r w:rsidRPr="0076101C">
              <w:rPr>
                <w:rFonts w:cs="Arial"/>
              </w:rPr>
              <w:t>Incident Report Form</w:t>
            </w:r>
          </w:p>
        </w:tc>
      </w:tr>
    </w:tbl>
    <w:p w14:paraId="011EEDC0" w14:textId="27B421F2" w:rsidR="000A7603" w:rsidRDefault="000A7603" w:rsidP="000A7603">
      <w:pPr>
        <w:rPr>
          <w:rFonts w:cs="Arial"/>
          <w:i/>
          <w:iCs/>
          <w:color w:val="ED7D31" w:themeColor="accent2"/>
        </w:rPr>
      </w:pPr>
    </w:p>
    <w:p w14:paraId="44870B05" w14:textId="77777777" w:rsidR="00582352" w:rsidRPr="0076101C" w:rsidRDefault="00582352" w:rsidP="000A7603">
      <w:pPr>
        <w:rPr>
          <w:rFonts w:cs="Arial"/>
          <w:i/>
          <w:iCs/>
          <w:color w:val="ED7D31" w:themeColor="accent2"/>
        </w:rPr>
      </w:pPr>
    </w:p>
    <w:p w14:paraId="1A93953A" w14:textId="1715339C" w:rsidR="000A7603" w:rsidRPr="00A620BD" w:rsidRDefault="000A7603" w:rsidP="000A7603">
      <w:pPr>
        <w:pStyle w:val="Heading1"/>
        <w:rPr>
          <w:rFonts w:cs="Arial"/>
          <w:sz w:val="24"/>
          <w:szCs w:val="24"/>
        </w:rPr>
      </w:pPr>
      <w:bookmarkStart w:id="25" w:name="_Toc88663926"/>
      <w:r w:rsidRPr="00A620BD">
        <w:rPr>
          <w:rFonts w:cs="Arial"/>
          <w:sz w:val="24"/>
          <w:szCs w:val="24"/>
        </w:rPr>
        <w:t>9. Related Policies and documents</w:t>
      </w:r>
      <w:bookmarkEnd w:id="25"/>
    </w:p>
    <w:p w14:paraId="71A846C4" w14:textId="77777777" w:rsidR="0099650D" w:rsidRPr="0076101C" w:rsidRDefault="0099650D" w:rsidP="000A7603">
      <w:pPr>
        <w:spacing w:line="276" w:lineRule="auto"/>
        <w:jc w:val="both"/>
        <w:rPr>
          <w:rFonts w:cs="Arial"/>
          <w:color w:val="63666A"/>
          <w:lang w:val="en-US" w:eastAsia="en-AU"/>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7366"/>
      </w:tblGrid>
      <w:tr w:rsidR="0099650D" w:rsidRPr="00024D9E" w14:paraId="6F12CC0F" w14:textId="77777777" w:rsidTr="0030192B">
        <w:trPr>
          <w:trHeight w:val="5009"/>
        </w:trPr>
        <w:tc>
          <w:tcPr>
            <w:tcW w:w="2530" w:type="dxa"/>
          </w:tcPr>
          <w:p w14:paraId="2E4B5643" w14:textId="77777777" w:rsidR="0099650D" w:rsidRPr="008D7DAA" w:rsidRDefault="0099650D" w:rsidP="002957E7">
            <w:pPr>
              <w:rPr>
                <w:rFonts w:cs="Arial"/>
                <w:b/>
              </w:rPr>
            </w:pPr>
            <w:r w:rsidRPr="008D7DAA">
              <w:rPr>
                <w:rFonts w:cs="Arial"/>
                <w:b/>
              </w:rPr>
              <w:t>Legislation</w:t>
            </w:r>
          </w:p>
        </w:tc>
        <w:tc>
          <w:tcPr>
            <w:tcW w:w="7366" w:type="dxa"/>
          </w:tcPr>
          <w:p w14:paraId="2E45C9B8" w14:textId="77777777" w:rsidR="0099650D" w:rsidRPr="00E925ED" w:rsidRDefault="0099650D" w:rsidP="0076101C">
            <w:pPr>
              <w:spacing w:line="276" w:lineRule="auto"/>
              <w:rPr>
                <w:rFonts w:eastAsia="Times" w:cs="Arial"/>
                <w:szCs w:val="22"/>
              </w:rPr>
            </w:pPr>
            <w:r w:rsidRPr="00E925ED">
              <w:rPr>
                <w:rFonts w:eastAsia="Times" w:cs="Arial"/>
                <w:szCs w:val="22"/>
              </w:rPr>
              <w:t>Child and Wellbeing and Safety Act 2005</w:t>
            </w:r>
          </w:p>
          <w:p w14:paraId="465864B8" w14:textId="77777777" w:rsidR="0099650D" w:rsidRPr="00E925ED" w:rsidRDefault="0099650D" w:rsidP="0076101C">
            <w:pPr>
              <w:spacing w:line="276" w:lineRule="auto"/>
              <w:rPr>
                <w:rFonts w:eastAsia="Times" w:cs="Arial"/>
                <w:szCs w:val="22"/>
              </w:rPr>
            </w:pPr>
            <w:r w:rsidRPr="00E925ED">
              <w:rPr>
                <w:rFonts w:eastAsia="Times" w:cs="Arial"/>
                <w:szCs w:val="22"/>
              </w:rPr>
              <w:t>Child and Wellbeing Safety Amendment Act 2015</w:t>
            </w:r>
          </w:p>
          <w:p w14:paraId="481CCE9F" w14:textId="77777777" w:rsidR="0099650D" w:rsidRPr="00E925ED" w:rsidRDefault="0099650D" w:rsidP="0076101C">
            <w:pPr>
              <w:spacing w:line="276" w:lineRule="auto"/>
              <w:rPr>
                <w:rFonts w:eastAsia="Times" w:cs="Arial"/>
                <w:szCs w:val="22"/>
              </w:rPr>
            </w:pPr>
            <w:r w:rsidRPr="00E925ED">
              <w:rPr>
                <w:rFonts w:eastAsia="Times" w:cs="Arial"/>
                <w:szCs w:val="22"/>
              </w:rPr>
              <w:t>Commission for Children and Young People Act 2012</w:t>
            </w:r>
          </w:p>
          <w:p w14:paraId="142F7332" w14:textId="77777777" w:rsidR="0099650D" w:rsidRPr="00E925ED" w:rsidRDefault="0099650D" w:rsidP="0076101C">
            <w:pPr>
              <w:spacing w:line="276" w:lineRule="auto"/>
              <w:rPr>
                <w:rFonts w:eastAsia="Times" w:cs="Arial"/>
                <w:szCs w:val="22"/>
              </w:rPr>
            </w:pPr>
            <w:r w:rsidRPr="00E925ED">
              <w:rPr>
                <w:rFonts w:eastAsia="Times" w:cs="Arial"/>
                <w:szCs w:val="22"/>
              </w:rPr>
              <w:t>Australian Human Rights Commission Act 1986 (</w:t>
            </w:r>
            <w:proofErr w:type="spellStart"/>
            <w:r w:rsidRPr="00E925ED">
              <w:rPr>
                <w:rFonts w:eastAsia="Times" w:cs="Arial"/>
                <w:szCs w:val="22"/>
              </w:rPr>
              <w:t>Cth</w:t>
            </w:r>
            <w:proofErr w:type="spellEnd"/>
            <w:r w:rsidRPr="00E925ED">
              <w:rPr>
                <w:rFonts w:eastAsia="Times" w:cs="Arial"/>
                <w:szCs w:val="22"/>
              </w:rPr>
              <w:t>.)</w:t>
            </w:r>
          </w:p>
          <w:p w14:paraId="7B62F8F0" w14:textId="77777777" w:rsidR="0099650D" w:rsidRPr="00E925ED" w:rsidRDefault="0099650D" w:rsidP="0076101C">
            <w:pPr>
              <w:spacing w:line="276" w:lineRule="auto"/>
              <w:rPr>
                <w:rFonts w:eastAsia="Times" w:cs="Arial"/>
                <w:szCs w:val="22"/>
              </w:rPr>
            </w:pPr>
            <w:r w:rsidRPr="00E925ED">
              <w:rPr>
                <w:rFonts w:eastAsia="Times" w:cs="Arial"/>
                <w:szCs w:val="22"/>
              </w:rPr>
              <w:t>Charter of Human Rights and Responsibilities Act 2006 (Vic)</w:t>
            </w:r>
          </w:p>
          <w:p w14:paraId="1EF4FCBC" w14:textId="77777777" w:rsidR="0099650D" w:rsidRPr="00E925ED" w:rsidRDefault="0099650D" w:rsidP="0076101C">
            <w:pPr>
              <w:spacing w:line="276" w:lineRule="auto"/>
              <w:rPr>
                <w:rFonts w:eastAsia="Times" w:cs="Arial"/>
                <w:szCs w:val="22"/>
              </w:rPr>
            </w:pPr>
            <w:r w:rsidRPr="0076101C">
              <w:rPr>
                <w:rFonts w:eastAsia="Times" w:cs="Arial"/>
                <w:szCs w:val="22"/>
              </w:rPr>
              <w:t xml:space="preserve">Children, Youth and Families Act 2005 </w:t>
            </w:r>
            <w:r w:rsidRPr="00E925ED">
              <w:rPr>
                <w:rFonts w:eastAsia="Times" w:cs="Arial"/>
                <w:szCs w:val="22"/>
              </w:rPr>
              <w:t xml:space="preserve">(Vic.) </w:t>
            </w:r>
          </w:p>
          <w:p w14:paraId="3790815A" w14:textId="747959B0" w:rsidR="0099650D" w:rsidRPr="00E925ED" w:rsidRDefault="0099650D" w:rsidP="0076101C">
            <w:pPr>
              <w:spacing w:line="276" w:lineRule="auto"/>
              <w:rPr>
                <w:rFonts w:eastAsia="Times" w:cs="Arial"/>
                <w:szCs w:val="22"/>
              </w:rPr>
            </w:pPr>
            <w:r w:rsidRPr="0076101C">
              <w:rPr>
                <w:rFonts w:eastAsia="Times" w:cs="Arial"/>
                <w:szCs w:val="22"/>
              </w:rPr>
              <w:t>Work</w:t>
            </w:r>
            <w:r w:rsidR="00AE7B7C" w:rsidRPr="0076101C">
              <w:rPr>
                <w:rFonts w:eastAsia="Times" w:cs="Arial"/>
                <w:szCs w:val="22"/>
              </w:rPr>
              <w:t>er Screening Act 2020</w:t>
            </w:r>
            <w:r w:rsidRPr="0076101C">
              <w:rPr>
                <w:rFonts w:eastAsia="Times" w:cs="Arial"/>
                <w:szCs w:val="22"/>
              </w:rPr>
              <w:t xml:space="preserve"> </w:t>
            </w:r>
            <w:r w:rsidRPr="00E925ED">
              <w:rPr>
                <w:rFonts w:eastAsia="Times" w:cs="Arial"/>
                <w:szCs w:val="22"/>
              </w:rPr>
              <w:t xml:space="preserve">(Vic.) </w:t>
            </w:r>
          </w:p>
          <w:p w14:paraId="3DBF375B" w14:textId="77777777" w:rsidR="0099650D" w:rsidRPr="00E925ED" w:rsidRDefault="0099650D" w:rsidP="0076101C">
            <w:pPr>
              <w:spacing w:line="276" w:lineRule="auto"/>
              <w:rPr>
                <w:rFonts w:eastAsia="Times" w:cs="Arial"/>
                <w:szCs w:val="22"/>
              </w:rPr>
            </w:pPr>
            <w:r w:rsidRPr="0076101C">
              <w:rPr>
                <w:rFonts w:eastAsia="Times" w:cs="Arial"/>
                <w:szCs w:val="22"/>
              </w:rPr>
              <w:t xml:space="preserve">Equal Opportunity Act 2010 </w:t>
            </w:r>
            <w:r w:rsidRPr="00E925ED">
              <w:rPr>
                <w:rFonts w:eastAsia="Times" w:cs="Arial"/>
                <w:szCs w:val="22"/>
              </w:rPr>
              <w:t xml:space="preserve">(Vic.) </w:t>
            </w:r>
          </w:p>
          <w:p w14:paraId="6BBB79D8" w14:textId="77777777" w:rsidR="0099650D" w:rsidRPr="00E925ED" w:rsidRDefault="0099650D" w:rsidP="0076101C">
            <w:pPr>
              <w:spacing w:line="276" w:lineRule="auto"/>
              <w:rPr>
                <w:rFonts w:eastAsia="Times" w:cs="Arial"/>
                <w:szCs w:val="22"/>
              </w:rPr>
            </w:pPr>
            <w:r w:rsidRPr="0076101C">
              <w:rPr>
                <w:rFonts w:eastAsia="Times" w:cs="Arial"/>
                <w:szCs w:val="22"/>
              </w:rPr>
              <w:t xml:space="preserve">Privacy Act 1988 </w:t>
            </w:r>
            <w:r w:rsidRPr="00E925ED">
              <w:rPr>
                <w:rFonts w:eastAsia="Times" w:cs="Arial"/>
                <w:szCs w:val="22"/>
              </w:rPr>
              <w:t>(</w:t>
            </w:r>
            <w:proofErr w:type="spellStart"/>
            <w:r w:rsidRPr="00E925ED">
              <w:rPr>
                <w:rFonts w:eastAsia="Times" w:cs="Arial"/>
                <w:szCs w:val="22"/>
              </w:rPr>
              <w:t>Cth</w:t>
            </w:r>
            <w:proofErr w:type="spellEnd"/>
            <w:r w:rsidRPr="00E925ED">
              <w:rPr>
                <w:rFonts w:eastAsia="Times" w:cs="Arial"/>
                <w:szCs w:val="22"/>
              </w:rPr>
              <w:t xml:space="preserve">) </w:t>
            </w:r>
          </w:p>
          <w:p w14:paraId="31D72B64" w14:textId="77777777" w:rsidR="0099650D" w:rsidRPr="0076101C" w:rsidRDefault="0099650D" w:rsidP="0076101C">
            <w:pPr>
              <w:spacing w:line="276" w:lineRule="auto"/>
              <w:jc w:val="both"/>
              <w:rPr>
                <w:rFonts w:eastAsia="MS Mincho" w:cs="Arial"/>
                <w:szCs w:val="22"/>
                <w:lang w:val="en-US"/>
              </w:rPr>
            </w:pPr>
            <w:r w:rsidRPr="0076101C">
              <w:rPr>
                <w:rFonts w:eastAsia="MS Mincho" w:cs="Arial"/>
                <w:szCs w:val="22"/>
                <w:lang w:val="en-US"/>
              </w:rPr>
              <w:t>Crimes Act 1958 (Vic.)</w:t>
            </w:r>
          </w:p>
          <w:p w14:paraId="26A8698E" w14:textId="77777777" w:rsidR="00024D9E" w:rsidRPr="0076101C" w:rsidRDefault="00024D9E" w:rsidP="0076101C">
            <w:pPr>
              <w:spacing w:line="276" w:lineRule="auto"/>
              <w:rPr>
                <w:rFonts w:cs="Arial"/>
                <w:szCs w:val="22"/>
                <w:lang w:eastAsia="en-AU"/>
              </w:rPr>
            </w:pPr>
            <w:r w:rsidRPr="0076101C">
              <w:rPr>
                <w:rFonts w:cs="Arial"/>
                <w:szCs w:val="22"/>
                <w:lang w:eastAsia="en-AU"/>
              </w:rPr>
              <w:t>Adoption Act 1984 (Vic.)</w:t>
            </w:r>
          </w:p>
          <w:p w14:paraId="25E63857" w14:textId="77777777" w:rsidR="00024D9E" w:rsidRPr="0076101C" w:rsidRDefault="00024D9E" w:rsidP="0076101C">
            <w:pPr>
              <w:spacing w:line="276" w:lineRule="auto"/>
              <w:rPr>
                <w:rFonts w:cs="Arial"/>
                <w:szCs w:val="22"/>
                <w:lang w:eastAsia="en-AU"/>
              </w:rPr>
            </w:pPr>
            <w:r w:rsidRPr="0076101C">
              <w:rPr>
                <w:rFonts w:cs="Arial"/>
                <w:szCs w:val="22"/>
                <w:lang w:eastAsia="en-AU"/>
              </w:rPr>
              <w:t>Child Employment Act 2003 (Vic.)</w:t>
            </w:r>
          </w:p>
          <w:p w14:paraId="4A3D8E03" w14:textId="77777777" w:rsidR="00024D9E" w:rsidRPr="0076101C" w:rsidRDefault="00024D9E" w:rsidP="0076101C">
            <w:pPr>
              <w:spacing w:line="276" w:lineRule="auto"/>
              <w:rPr>
                <w:rFonts w:cs="Arial"/>
                <w:szCs w:val="22"/>
                <w:lang w:eastAsia="en-AU"/>
              </w:rPr>
            </w:pPr>
            <w:r w:rsidRPr="0076101C">
              <w:rPr>
                <w:rFonts w:cs="Arial"/>
                <w:szCs w:val="22"/>
                <w:lang w:eastAsia="en-AU"/>
              </w:rPr>
              <w:t>Children and Justice Legislation Amendment (Youth Justice Reform) Act 2017 (Vic.)</w:t>
            </w:r>
          </w:p>
          <w:p w14:paraId="15AB7F51" w14:textId="77777777" w:rsidR="00024D9E" w:rsidRPr="0076101C" w:rsidRDefault="00024D9E" w:rsidP="0076101C">
            <w:pPr>
              <w:spacing w:line="276" w:lineRule="auto"/>
              <w:rPr>
                <w:rFonts w:cs="Arial"/>
                <w:szCs w:val="22"/>
                <w:lang w:eastAsia="en-AU"/>
              </w:rPr>
            </w:pPr>
            <w:r w:rsidRPr="0076101C">
              <w:rPr>
                <w:rFonts w:cs="Arial"/>
                <w:szCs w:val="22"/>
                <w:lang w:eastAsia="en-AU"/>
              </w:rPr>
              <w:t>Family Violence Protection Act 2008 (Vic.)</w:t>
            </w:r>
          </w:p>
          <w:p w14:paraId="6F401180" w14:textId="77777777" w:rsidR="00024D9E" w:rsidRPr="0076101C" w:rsidRDefault="00024D9E" w:rsidP="0076101C">
            <w:pPr>
              <w:spacing w:line="276" w:lineRule="auto"/>
              <w:rPr>
                <w:rFonts w:cs="Arial"/>
                <w:szCs w:val="22"/>
                <w:lang w:eastAsia="en-AU"/>
              </w:rPr>
            </w:pPr>
            <w:r w:rsidRPr="0076101C">
              <w:rPr>
                <w:rFonts w:cs="Arial"/>
                <w:szCs w:val="22"/>
                <w:lang w:eastAsia="en-AU"/>
              </w:rPr>
              <w:t>Sex Offenders Registration Act 2004 (Vic.)</w:t>
            </w:r>
          </w:p>
          <w:p w14:paraId="1C57CAFB" w14:textId="0E39AEA8" w:rsidR="00024D9E" w:rsidRPr="008D7DAA" w:rsidRDefault="00024D9E" w:rsidP="0076101C">
            <w:pPr>
              <w:spacing w:after="200" w:line="276" w:lineRule="auto"/>
              <w:contextualSpacing/>
              <w:jc w:val="both"/>
              <w:rPr>
                <w:rFonts w:cs="Arial"/>
                <w:color w:val="000000"/>
              </w:rPr>
            </w:pPr>
          </w:p>
        </w:tc>
      </w:tr>
      <w:tr w:rsidR="0099650D" w:rsidRPr="00024D9E" w14:paraId="4A7A23F0" w14:textId="77777777" w:rsidTr="0030192B">
        <w:trPr>
          <w:trHeight w:val="1430"/>
        </w:trPr>
        <w:tc>
          <w:tcPr>
            <w:tcW w:w="2530" w:type="dxa"/>
          </w:tcPr>
          <w:p w14:paraId="2650BD38" w14:textId="36BF0A0B" w:rsidR="0099650D" w:rsidRPr="008D7DAA" w:rsidRDefault="003B7AB8" w:rsidP="002957E7">
            <w:pPr>
              <w:rPr>
                <w:rFonts w:cs="Arial"/>
                <w:b/>
              </w:rPr>
            </w:pPr>
            <w:r>
              <w:rPr>
                <w:rFonts w:cs="Arial"/>
                <w:b/>
              </w:rPr>
              <w:t xml:space="preserve">International/National </w:t>
            </w:r>
            <w:r w:rsidR="009E6E45">
              <w:rPr>
                <w:rFonts w:cs="Arial"/>
                <w:b/>
              </w:rPr>
              <w:t xml:space="preserve">Frameworks and </w:t>
            </w:r>
            <w:r>
              <w:rPr>
                <w:rFonts w:cs="Arial"/>
                <w:b/>
              </w:rPr>
              <w:t>agreements</w:t>
            </w:r>
          </w:p>
        </w:tc>
        <w:tc>
          <w:tcPr>
            <w:tcW w:w="7366" w:type="dxa"/>
          </w:tcPr>
          <w:p w14:paraId="04EC6142" w14:textId="77777777" w:rsidR="0099650D" w:rsidRPr="00B52765" w:rsidRDefault="0099650D" w:rsidP="0099650D">
            <w:pPr>
              <w:spacing w:after="200" w:line="276" w:lineRule="auto"/>
              <w:ind w:left="35"/>
              <w:contextualSpacing/>
              <w:jc w:val="both"/>
              <w:rPr>
                <w:rFonts w:cs="Arial"/>
                <w:b/>
              </w:rPr>
            </w:pPr>
            <w:r w:rsidRPr="00B52765">
              <w:rPr>
                <w:rFonts w:cs="Arial"/>
              </w:rPr>
              <w:t>United Nations Convention on the Rights of the Child</w:t>
            </w:r>
            <w:r w:rsidRPr="00B52765" w:rsidDel="00B059DB">
              <w:rPr>
                <w:rFonts w:cs="Arial"/>
              </w:rPr>
              <w:t xml:space="preserve"> </w:t>
            </w:r>
          </w:p>
          <w:p w14:paraId="7B5BC95C" w14:textId="77777777" w:rsidR="0099650D" w:rsidRPr="00B52765" w:rsidRDefault="0099650D" w:rsidP="0099650D">
            <w:pPr>
              <w:spacing w:after="200" w:line="276" w:lineRule="auto"/>
              <w:ind w:left="35"/>
              <w:contextualSpacing/>
              <w:jc w:val="both"/>
              <w:rPr>
                <w:rFonts w:cs="Arial"/>
                <w:b/>
              </w:rPr>
            </w:pPr>
            <w:r w:rsidRPr="00B52765">
              <w:rPr>
                <w:rFonts w:cs="Arial"/>
              </w:rPr>
              <w:t>National Framework for Protecting Australia’s Children 2009-2020</w:t>
            </w:r>
          </w:p>
          <w:p w14:paraId="0B48CAF5" w14:textId="77777777" w:rsidR="0099650D" w:rsidRPr="00B52765" w:rsidRDefault="0099650D" w:rsidP="0099650D">
            <w:pPr>
              <w:spacing w:after="200" w:line="276" w:lineRule="auto"/>
              <w:ind w:left="35"/>
              <w:contextualSpacing/>
              <w:jc w:val="both"/>
              <w:rPr>
                <w:rFonts w:cs="Arial"/>
                <w:b/>
              </w:rPr>
            </w:pPr>
            <w:r w:rsidRPr="00B52765">
              <w:rPr>
                <w:rFonts w:cs="Arial"/>
              </w:rPr>
              <w:t>Australian Human Rights Commission National Principles for Child Safe Organisations</w:t>
            </w:r>
            <w:r w:rsidRPr="00B52765" w:rsidDel="00B376D0">
              <w:rPr>
                <w:rFonts w:cs="Arial"/>
              </w:rPr>
              <w:t xml:space="preserve"> </w:t>
            </w:r>
          </w:p>
          <w:p w14:paraId="0277D6DA" w14:textId="77777777" w:rsidR="0099650D" w:rsidRPr="008D7DAA" w:rsidRDefault="0099650D" w:rsidP="002957E7">
            <w:pPr>
              <w:rPr>
                <w:rFonts w:cs="Arial"/>
                <w:i/>
                <w:color w:val="000000"/>
              </w:rPr>
            </w:pPr>
          </w:p>
        </w:tc>
      </w:tr>
      <w:tr w:rsidR="0099650D" w:rsidRPr="00024D9E" w14:paraId="287AD583" w14:textId="77777777" w:rsidTr="0030192B">
        <w:trPr>
          <w:trHeight w:val="1735"/>
        </w:trPr>
        <w:tc>
          <w:tcPr>
            <w:tcW w:w="2530" w:type="dxa"/>
          </w:tcPr>
          <w:p w14:paraId="3F2B433A" w14:textId="77777777" w:rsidR="0099650D" w:rsidRPr="008D7DAA" w:rsidRDefault="0099650D" w:rsidP="002957E7">
            <w:pPr>
              <w:rPr>
                <w:rFonts w:cs="Arial"/>
                <w:b/>
              </w:rPr>
            </w:pPr>
            <w:r w:rsidRPr="008D7DAA">
              <w:rPr>
                <w:rFonts w:cs="Arial"/>
                <w:b/>
              </w:rPr>
              <w:t>Policies</w:t>
            </w:r>
          </w:p>
        </w:tc>
        <w:tc>
          <w:tcPr>
            <w:tcW w:w="7366" w:type="dxa"/>
          </w:tcPr>
          <w:p w14:paraId="5F40D014" w14:textId="573BDAAF" w:rsidR="0099650D" w:rsidRPr="0076101C" w:rsidRDefault="0099650D" w:rsidP="0099650D">
            <w:pPr>
              <w:spacing w:line="276" w:lineRule="auto"/>
              <w:jc w:val="both"/>
              <w:rPr>
                <w:rFonts w:cs="Arial"/>
                <w:lang w:val="en-US" w:eastAsia="en-AU"/>
              </w:rPr>
            </w:pPr>
            <w:bookmarkStart w:id="26" w:name="_Toc517441574"/>
            <w:bookmarkStart w:id="27" w:name="_Toc517810016"/>
            <w:r w:rsidRPr="0076101C">
              <w:rPr>
                <w:rFonts w:cs="Arial"/>
                <w:lang w:val="en-US" w:eastAsia="en-AU"/>
              </w:rPr>
              <w:t>Safeguarding Children and Young People Policy</w:t>
            </w:r>
          </w:p>
          <w:p w14:paraId="547B65F5" w14:textId="78B8B01A" w:rsidR="0099650D" w:rsidRPr="0076101C" w:rsidRDefault="00E925ED" w:rsidP="0099650D">
            <w:pPr>
              <w:spacing w:line="276" w:lineRule="auto"/>
              <w:jc w:val="both"/>
              <w:rPr>
                <w:rFonts w:cs="Arial"/>
                <w:lang w:val="en-US" w:eastAsia="en-AU"/>
              </w:rPr>
            </w:pPr>
            <w:bookmarkStart w:id="28" w:name="_Hlk77589533"/>
            <w:r w:rsidRPr="0076101C">
              <w:rPr>
                <w:rFonts w:cs="Arial"/>
                <w:lang w:val="en-US" w:eastAsia="en-AU"/>
              </w:rPr>
              <w:t xml:space="preserve">Safeguarding Children and Young People </w:t>
            </w:r>
            <w:r w:rsidR="0099650D" w:rsidRPr="0076101C">
              <w:rPr>
                <w:rFonts w:cs="Arial"/>
                <w:lang w:val="en-US" w:eastAsia="en-AU"/>
              </w:rPr>
              <w:t xml:space="preserve">Code of Conduct </w:t>
            </w:r>
          </w:p>
          <w:bookmarkEnd w:id="28"/>
          <w:p w14:paraId="6048C7F9" w14:textId="72E2D672" w:rsidR="00E925ED" w:rsidRPr="0076101C" w:rsidRDefault="00E925ED" w:rsidP="0099650D">
            <w:pPr>
              <w:spacing w:line="276" w:lineRule="auto"/>
              <w:jc w:val="both"/>
              <w:rPr>
                <w:rFonts w:cs="Arial"/>
                <w:lang w:val="en-US" w:eastAsia="en-AU"/>
              </w:rPr>
            </w:pPr>
            <w:r w:rsidRPr="0076101C">
              <w:rPr>
                <w:rFonts w:cs="Arial"/>
                <w:lang w:val="en-US" w:eastAsia="en-AU"/>
              </w:rPr>
              <w:t>Staff Code of Conduct</w:t>
            </w:r>
          </w:p>
          <w:p w14:paraId="5B5AD923" w14:textId="7173E33E" w:rsidR="00E925ED" w:rsidRPr="0076101C" w:rsidRDefault="00B52765" w:rsidP="0099650D">
            <w:pPr>
              <w:spacing w:line="276" w:lineRule="auto"/>
              <w:jc w:val="both"/>
              <w:rPr>
                <w:rFonts w:cs="Arial"/>
                <w:lang w:val="en-US" w:eastAsia="en-AU"/>
              </w:rPr>
            </w:pPr>
            <w:r w:rsidRPr="0076101C">
              <w:rPr>
                <w:rFonts w:cs="Arial"/>
                <w:lang w:val="en-US" w:eastAsia="en-AU"/>
              </w:rPr>
              <w:t>Counci</w:t>
            </w:r>
            <w:r w:rsidR="004A7A56">
              <w:rPr>
                <w:rFonts w:cs="Arial"/>
                <w:lang w:val="en-US" w:eastAsia="en-AU"/>
              </w:rPr>
              <w:t>l</w:t>
            </w:r>
            <w:r w:rsidRPr="0076101C">
              <w:rPr>
                <w:rFonts w:cs="Arial"/>
                <w:lang w:val="en-US" w:eastAsia="en-AU"/>
              </w:rPr>
              <w:t>l</w:t>
            </w:r>
            <w:r>
              <w:rPr>
                <w:rFonts w:cs="Arial"/>
                <w:lang w:val="en-US" w:eastAsia="en-AU"/>
              </w:rPr>
              <w:t>o</w:t>
            </w:r>
            <w:r w:rsidRPr="0076101C">
              <w:rPr>
                <w:rFonts w:cs="Arial"/>
                <w:lang w:val="en-US" w:eastAsia="en-AU"/>
              </w:rPr>
              <w:t>r</w:t>
            </w:r>
            <w:r w:rsidR="00E925ED" w:rsidRPr="0076101C">
              <w:rPr>
                <w:rFonts w:cs="Arial"/>
                <w:lang w:val="en-US" w:eastAsia="en-AU"/>
              </w:rPr>
              <w:t xml:space="preserve"> Code of Conduct</w:t>
            </w:r>
          </w:p>
          <w:p w14:paraId="1D0347EA" w14:textId="77777777" w:rsidR="0099650D" w:rsidRPr="0076101C" w:rsidRDefault="0099650D" w:rsidP="0099650D">
            <w:pPr>
              <w:spacing w:line="276" w:lineRule="auto"/>
              <w:jc w:val="both"/>
              <w:rPr>
                <w:rFonts w:cs="Arial"/>
                <w:lang w:val="en-US" w:eastAsia="en-AU"/>
              </w:rPr>
            </w:pPr>
            <w:r w:rsidRPr="0076101C">
              <w:rPr>
                <w:rFonts w:cs="Arial"/>
                <w:lang w:val="en-US" w:eastAsia="en-AU"/>
              </w:rPr>
              <w:t xml:space="preserve">Incident Management Policy </w:t>
            </w:r>
          </w:p>
          <w:p w14:paraId="79BED192" w14:textId="0B1D08C8" w:rsidR="00E925ED" w:rsidRPr="008D7DAA" w:rsidRDefault="0099650D" w:rsidP="002957E7">
            <w:pPr>
              <w:rPr>
                <w:rFonts w:cs="Arial"/>
              </w:rPr>
            </w:pPr>
            <w:r w:rsidRPr="00E925ED">
              <w:rPr>
                <w:rFonts w:cs="Arial"/>
              </w:rPr>
              <w:t>Equal Employment Opportunity Policy</w:t>
            </w:r>
            <w:bookmarkEnd w:id="26"/>
            <w:bookmarkEnd w:id="27"/>
          </w:p>
        </w:tc>
      </w:tr>
      <w:tr w:rsidR="0099650D" w:rsidRPr="00024D9E" w14:paraId="18765B49" w14:textId="77777777" w:rsidTr="0030192B">
        <w:trPr>
          <w:trHeight w:val="761"/>
        </w:trPr>
        <w:tc>
          <w:tcPr>
            <w:tcW w:w="2530" w:type="dxa"/>
          </w:tcPr>
          <w:p w14:paraId="0B5DC5A7" w14:textId="77777777" w:rsidR="0099650D" w:rsidRPr="008D7DAA" w:rsidRDefault="0099650D" w:rsidP="002957E7">
            <w:pPr>
              <w:rPr>
                <w:rFonts w:cs="Arial"/>
                <w:b/>
              </w:rPr>
            </w:pPr>
            <w:r w:rsidRPr="008D7DAA">
              <w:rPr>
                <w:rFonts w:cs="Arial"/>
                <w:b/>
              </w:rPr>
              <w:t>Procedures/</w:t>
            </w:r>
          </w:p>
          <w:p w14:paraId="277460F3" w14:textId="77777777" w:rsidR="0099650D" w:rsidRPr="008D7DAA" w:rsidRDefault="0099650D" w:rsidP="002957E7">
            <w:pPr>
              <w:rPr>
                <w:rFonts w:cs="Arial"/>
                <w:b/>
              </w:rPr>
            </w:pPr>
            <w:r w:rsidRPr="008D7DAA">
              <w:rPr>
                <w:rFonts w:cs="Arial"/>
                <w:b/>
              </w:rPr>
              <w:t>Processes</w:t>
            </w:r>
          </w:p>
        </w:tc>
        <w:tc>
          <w:tcPr>
            <w:tcW w:w="7366" w:type="dxa"/>
          </w:tcPr>
          <w:p w14:paraId="281EFA44" w14:textId="77777777" w:rsidR="0099650D" w:rsidRPr="008D7DAA" w:rsidRDefault="0099650D" w:rsidP="002957E7">
            <w:pPr>
              <w:rPr>
                <w:rFonts w:cs="Arial"/>
              </w:rPr>
            </w:pPr>
            <w:r w:rsidRPr="008D7DAA">
              <w:rPr>
                <w:rFonts w:cs="Arial"/>
              </w:rPr>
              <w:t>People and Position Delegations</w:t>
            </w:r>
          </w:p>
          <w:p w14:paraId="631F47E5" w14:textId="77777777" w:rsidR="0099650D" w:rsidRDefault="0099650D" w:rsidP="002957E7">
            <w:pPr>
              <w:rPr>
                <w:rFonts w:cs="Arial"/>
              </w:rPr>
            </w:pPr>
            <w:r w:rsidRPr="008D7DAA">
              <w:rPr>
                <w:rFonts w:cs="Arial"/>
              </w:rPr>
              <w:t>Incident Management Form</w:t>
            </w:r>
          </w:p>
          <w:p w14:paraId="6165C653" w14:textId="16C2E3C6" w:rsidR="00AF1011" w:rsidRPr="008D7DAA" w:rsidRDefault="00AF1011" w:rsidP="002957E7">
            <w:pPr>
              <w:rPr>
                <w:rFonts w:cs="Arial"/>
              </w:rPr>
            </w:pPr>
            <w:r>
              <w:rPr>
                <w:rFonts w:cs="Arial"/>
              </w:rPr>
              <w:t xml:space="preserve">Volunteer </w:t>
            </w:r>
            <w:r w:rsidR="007B49F4">
              <w:rPr>
                <w:rFonts w:cs="Arial"/>
              </w:rPr>
              <w:t>Handbook</w:t>
            </w:r>
          </w:p>
        </w:tc>
      </w:tr>
    </w:tbl>
    <w:p w14:paraId="72011339" w14:textId="77777777" w:rsidR="0099650D" w:rsidRPr="0076101C" w:rsidRDefault="0099650D" w:rsidP="000A7603">
      <w:pPr>
        <w:spacing w:line="276" w:lineRule="auto"/>
        <w:jc w:val="both"/>
        <w:rPr>
          <w:rFonts w:cs="Arial"/>
          <w:color w:val="63666A"/>
          <w:lang w:val="en-US" w:eastAsia="en-AU"/>
        </w:rPr>
      </w:pPr>
    </w:p>
    <w:p w14:paraId="2F3E2B07" w14:textId="77777777" w:rsidR="000A7603" w:rsidRPr="008D7DAA" w:rsidRDefault="000A7603" w:rsidP="000A7603">
      <w:pPr>
        <w:rPr>
          <w:rFonts w:cs="Arial"/>
          <w:i/>
          <w:color w:val="FF671F"/>
          <w:lang w:val="en-US" w:eastAsia="en-AU"/>
        </w:rPr>
      </w:pPr>
    </w:p>
    <w:p w14:paraId="60EEAAFE" w14:textId="5B430103" w:rsidR="00582352" w:rsidRDefault="00582352">
      <w:pPr>
        <w:rPr>
          <w:rFonts w:cs="Arial"/>
          <w:b/>
          <w:color w:val="63666A"/>
          <w:lang w:val="en-US" w:eastAsia="en-AU"/>
        </w:rPr>
      </w:pPr>
      <w:r>
        <w:rPr>
          <w:rFonts w:cs="Arial"/>
          <w:b/>
          <w:color w:val="63666A"/>
          <w:lang w:val="en-US" w:eastAsia="en-AU"/>
        </w:rPr>
        <w:br w:type="page"/>
      </w:r>
    </w:p>
    <w:p w14:paraId="3F22CFB5" w14:textId="4CC15057" w:rsidR="000A7603" w:rsidRPr="00A620BD" w:rsidRDefault="000A7603" w:rsidP="000A7603">
      <w:pPr>
        <w:pStyle w:val="Heading1"/>
        <w:rPr>
          <w:rFonts w:cs="Arial"/>
          <w:sz w:val="24"/>
          <w:szCs w:val="24"/>
        </w:rPr>
      </w:pPr>
      <w:bookmarkStart w:id="29" w:name="_Toc88663927"/>
      <w:r w:rsidRPr="00A620BD">
        <w:rPr>
          <w:rFonts w:cs="Arial"/>
          <w:sz w:val="24"/>
          <w:szCs w:val="24"/>
        </w:rPr>
        <w:lastRenderedPageBreak/>
        <w:t>1</w:t>
      </w:r>
      <w:r w:rsidR="0099650D" w:rsidRPr="00A620BD">
        <w:rPr>
          <w:rFonts w:cs="Arial"/>
          <w:sz w:val="24"/>
          <w:szCs w:val="24"/>
        </w:rPr>
        <w:t>0</w:t>
      </w:r>
      <w:r w:rsidRPr="00A620BD">
        <w:rPr>
          <w:rFonts w:cs="Arial"/>
          <w:sz w:val="24"/>
          <w:szCs w:val="24"/>
        </w:rPr>
        <w:t>.</w:t>
      </w:r>
      <w:r w:rsidR="00B95637">
        <w:rPr>
          <w:rFonts w:cs="Arial"/>
          <w:sz w:val="24"/>
          <w:szCs w:val="24"/>
        </w:rPr>
        <w:t xml:space="preserve"> </w:t>
      </w:r>
      <w:r w:rsidRPr="00A620BD">
        <w:rPr>
          <w:rFonts w:cs="Arial"/>
          <w:sz w:val="24"/>
          <w:szCs w:val="24"/>
        </w:rPr>
        <w:t>Roles and Responsibilities</w:t>
      </w:r>
      <w:bookmarkEnd w:id="29"/>
      <w:r w:rsidRPr="00A620BD">
        <w:rPr>
          <w:rFonts w:cs="Arial"/>
          <w:sz w:val="24"/>
          <w:szCs w:val="24"/>
        </w:rPr>
        <w:t xml:space="preserve"> </w:t>
      </w:r>
    </w:p>
    <w:p w14:paraId="7CCD61C9" w14:textId="77777777" w:rsidR="0099650D" w:rsidRPr="0076101C" w:rsidRDefault="0099650D" w:rsidP="000A7603">
      <w:pPr>
        <w:spacing w:line="276" w:lineRule="auto"/>
        <w:jc w:val="both"/>
        <w:rPr>
          <w:rFonts w:cs="Arial"/>
          <w:color w:val="63666A"/>
          <w:lang w:val="en-US" w:eastAsia="en-AU"/>
        </w:rPr>
      </w:pPr>
    </w:p>
    <w:tbl>
      <w:tblPr>
        <w:tblStyle w:val="TableGrid"/>
        <w:tblW w:w="1009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80"/>
        <w:gridCol w:w="8117"/>
      </w:tblGrid>
      <w:tr w:rsidR="000A7603" w:rsidRPr="00C1396B" w14:paraId="683102B1" w14:textId="77777777" w:rsidTr="00097C29">
        <w:trPr>
          <w:tblHeader/>
        </w:trPr>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420CEA" w14:textId="04E48182" w:rsidR="000A7603" w:rsidRPr="00C1396B" w:rsidRDefault="0099650D" w:rsidP="000A7603">
            <w:pPr>
              <w:spacing w:before="120" w:after="120"/>
              <w:rPr>
                <w:rFonts w:cs="Arial"/>
                <w:szCs w:val="22"/>
              </w:rPr>
            </w:pPr>
            <w:bookmarkStart w:id="30" w:name="_Hlk59695495"/>
            <w:r w:rsidRPr="00C1396B">
              <w:rPr>
                <w:rFonts w:cs="Arial"/>
                <w:szCs w:val="22"/>
              </w:rPr>
              <w:t>Role</w:t>
            </w:r>
          </w:p>
        </w:tc>
        <w:tc>
          <w:tcPr>
            <w:tcW w:w="81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F647E6" w14:textId="77777777" w:rsidR="000A7603" w:rsidRPr="00C1396B" w:rsidRDefault="000A7603" w:rsidP="000A7603">
            <w:pPr>
              <w:spacing w:before="120" w:after="120"/>
              <w:rPr>
                <w:rFonts w:cs="Arial"/>
                <w:szCs w:val="22"/>
              </w:rPr>
            </w:pPr>
            <w:r w:rsidRPr="00C1396B">
              <w:rPr>
                <w:rFonts w:cs="Arial"/>
                <w:szCs w:val="22"/>
              </w:rPr>
              <w:t>Responsibility</w:t>
            </w:r>
          </w:p>
        </w:tc>
      </w:tr>
      <w:tr w:rsidR="000A7603" w:rsidRPr="00C1396B" w14:paraId="48789097"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tcPr>
          <w:p w14:paraId="3B412CB9" w14:textId="77777777" w:rsidR="000A7603" w:rsidRPr="00D64625" w:rsidRDefault="000A7603" w:rsidP="000A7603">
            <w:pPr>
              <w:rPr>
                <w:rFonts w:cs="Arial"/>
                <w:b/>
                <w:szCs w:val="22"/>
                <w:lang w:eastAsia="en-AU"/>
              </w:rPr>
            </w:pPr>
            <w:r w:rsidRPr="00D64625">
              <w:rPr>
                <w:rFonts w:cs="Arial"/>
                <w:b/>
                <w:szCs w:val="22"/>
                <w:lang w:eastAsia="en-AU"/>
              </w:rPr>
              <w:t>Council</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E5D88AD" w14:textId="26EBB06C" w:rsidR="000A7603" w:rsidRPr="00C1396B" w:rsidRDefault="000A7603" w:rsidP="00BF3C5B">
            <w:pPr>
              <w:pStyle w:val="ListParagraph"/>
              <w:numPr>
                <w:ilvl w:val="0"/>
                <w:numId w:val="15"/>
              </w:numPr>
              <w:spacing w:line="276" w:lineRule="auto"/>
              <w:ind w:left="360" w:hanging="49"/>
              <w:rPr>
                <w:rFonts w:ascii="Arial" w:hAnsi="Arial" w:cs="Arial"/>
                <w:b/>
                <w:bCs/>
                <w:lang w:eastAsia="en-AU"/>
              </w:rPr>
            </w:pPr>
            <w:r w:rsidRPr="00C1396B">
              <w:rPr>
                <w:rFonts w:ascii="Arial" w:hAnsi="Arial" w:cs="Arial"/>
                <w:bCs/>
                <w:lang w:eastAsia="en-AU"/>
              </w:rPr>
              <w:t xml:space="preserve">Provide oversight and </w:t>
            </w:r>
            <w:r w:rsidR="000E2412">
              <w:rPr>
                <w:rFonts w:ascii="Arial" w:hAnsi="Arial" w:cs="Arial"/>
                <w:bCs/>
                <w:lang w:eastAsia="en-AU"/>
              </w:rPr>
              <w:t>adoption</w:t>
            </w:r>
            <w:r w:rsidRPr="00C1396B">
              <w:rPr>
                <w:rFonts w:ascii="Arial" w:hAnsi="Arial" w:cs="Arial"/>
                <w:bCs/>
                <w:lang w:eastAsia="en-AU"/>
              </w:rPr>
              <w:t xml:space="preserve"> of this </w:t>
            </w:r>
            <w:r w:rsidR="0080239E">
              <w:rPr>
                <w:rFonts w:ascii="Arial" w:hAnsi="Arial" w:cs="Arial"/>
                <w:bCs/>
                <w:lang w:eastAsia="en-AU"/>
              </w:rPr>
              <w:t>P</w:t>
            </w:r>
            <w:r w:rsidRPr="00C1396B">
              <w:rPr>
                <w:rFonts w:ascii="Arial" w:hAnsi="Arial" w:cs="Arial"/>
                <w:bCs/>
                <w:lang w:eastAsia="en-AU"/>
              </w:rPr>
              <w:t>olicy</w:t>
            </w:r>
          </w:p>
          <w:p w14:paraId="75513C05" w14:textId="7A8B4C3C" w:rsidR="000A7603" w:rsidRPr="00C1396B" w:rsidRDefault="000A7603" w:rsidP="00BF3C5B">
            <w:pPr>
              <w:pStyle w:val="ListParagraph"/>
              <w:numPr>
                <w:ilvl w:val="0"/>
                <w:numId w:val="15"/>
              </w:numPr>
              <w:spacing w:line="276" w:lineRule="auto"/>
              <w:ind w:left="736" w:hanging="425"/>
              <w:rPr>
                <w:rFonts w:ascii="Arial" w:hAnsi="Arial" w:cs="Arial"/>
                <w:b/>
                <w:bCs/>
                <w:lang w:eastAsia="en-AU"/>
              </w:rPr>
            </w:pPr>
            <w:r w:rsidRPr="00C1396B">
              <w:rPr>
                <w:rFonts w:ascii="Arial" w:hAnsi="Arial" w:cs="Arial"/>
                <w:bCs/>
                <w:lang w:eastAsia="en-AU"/>
              </w:rPr>
              <w:t xml:space="preserve">Receiving incident reports for specified categories of incidents, provide </w:t>
            </w:r>
            <w:r w:rsidR="00097C29">
              <w:rPr>
                <w:rFonts w:ascii="Arial" w:hAnsi="Arial" w:cs="Arial"/>
                <w:bCs/>
                <w:lang w:eastAsia="en-AU"/>
              </w:rPr>
              <w:t xml:space="preserve">  </w:t>
            </w:r>
            <w:r w:rsidRPr="00C1396B">
              <w:rPr>
                <w:rFonts w:ascii="Arial" w:hAnsi="Arial" w:cs="Arial"/>
                <w:bCs/>
                <w:lang w:eastAsia="en-AU"/>
              </w:rPr>
              <w:t xml:space="preserve">support and advice as appropriate, and utilise data to inform organisation incident and risk management strategies </w:t>
            </w:r>
          </w:p>
        </w:tc>
      </w:tr>
      <w:tr w:rsidR="000A7603" w:rsidRPr="00C1396B" w14:paraId="5474641E"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tcPr>
          <w:p w14:paraId="544FC599" w14:textId="4D490D6D" w:rsidR="000A7603" w:rsidRPr="00412340" w:rsidRDefault="000A7603" w:rsidP="000A7603">
            <w:pPr>
              <w:rPr>
                <w:rFonts w:cs="Arial"/>
                <w:b/>
                <w:color w:val="000000" w:themeColor="text1"/>
                <w:szCs w:val="22"/>
                <w:lang w:eastAsia="en-AU"/>
              </w:rPr>
            </w:pPr>
            <w:r w:rsidRPr="00412340">
              <w:rPr>
                <w:rFonts w:cs="Arial"/>
                <w:b/>
                <w:color w:val="000000" w:themeColor="text1"/>
                <w:szCs w:val="22"/>
              </w:rPr>
              <w:t>Chief Executive Office</w:t>
            </w:r>
            <w:r w:rsidR="00024D9E" w:rsidRPr="00412340">
              <w:rPr>
                <w:rFonts w:cs="Arial"/>
                <w:b/>
                <w:color w:val="000000" w:themeColor="text1"/>
                <w:szCs w:val="22"/>
              </w:rPr>
              <w:t>r</w:t>
            </w:r>
          </w:p>
          <w:p w14:paraId="135C6922" w14:textId="77777777" w:rsidR="000A7603" w:rsidRPr="00412340" w:rsidRDefault="000A7603" w:rsidP="000A7603">
            <w:pPr>
              <w:rPr>
                <w:rFonts w:cs="Arial"/>
                <w:b/>
                <w:color w:val="000000" w:themeColor="text1"/>
                <w:szCs w:val="22"/>
              </w:rPr>
            </w:pPr>
          </w:p>
        </w:tc>
        <w:tc>
          <w:tcPr>
            <w:tcW w:w="8117" w:type="dxa"/>
            <w:tcBorders>
              <w:top w:val="single" w:sz="4" w:space="0" w:color="auto"/>
              <w:left w:val="single" w:sz="4" w:space="0" w:color="auto"/>
              <w:bottom w:val="single" w:sz="4" w:space="0" w:color="auto"/>
              <w:right w:val="single" w:sz="4" w:space="0" w:color="auto"/>
            </w:tcBorders>
            <w:shd w:val="clear" w:color="auto" w:fill="auto"/>
            <w:hideMark/>
          </w:tcPr>
          <w:p w14:paraId="2C8D32EE" w14:textId="279EFCCF" w:rsidR="000A7603" w:rsidRPr="00C1396B" w:rsidRDefault="000A7603" w:rsidP="00BF3C5B">
            <w:pPr>
              <w:pStyle w:val="ListParagraph"/>
              <w:numPr>
                <w:ilvl w:val="0"/>
                <w:numId w:val="16"/>
              </w:numPr>
              <w:spacing w:line="276" w:lineRule="auto"/>
              <w:ind w:left="736" w:hanging="425"/>
              <w:rPr>
                <w:rFonts w:ascii="Arial" w:hAnsi="Arial" w:cs="Arial"/>
                <w:b/>
                <w:bCs/>
              </w:rPr>
            </w:pPr>
            <w:r w:rsidRPr="00C1396B">
              <w:rPr>
                <w:rFonts w:ascii="Arial" w:hAnsi="Arial" w:cs="Arial"/>
                <w:bCs/>
                <w:lang w:eastAsia="en-AU"/>
              </w:rPr>
              <w:t xml:space="preserve">Ensure all managers/supervisors have access to support, advice, and </w:t>
            </w:r>
            <w:r w:rsidR="00097C29">
              <w:rPr>
                <w:rFonts w:ascii="Arial" w:hAnsi="Arial" w:cs="Arial"/>
                <w:bCs/>
                <w:lang w:eastAsia="en-AU"/>
              </w:rPr>
              <w:t xml:space="preserve">   </w:t>
            </w:r>
            <w:r w:rsidRPr="00C1396B">
              <w:rPr>
                <w:rFonts w:ascii="Arial" w:hAnsi="Arial" w:cs="Arial"/>
                <w:bCs/>
                <w:lang w:eastAsia="en-AU"/>
              </w:rPr>
              <w:t>resource to understand and implement this policy and related procedures</w:t>
            </w:r>
          </w:p>
          <w:p w14:paraId="3FE78E28" w14:textId="54BED785" w:rsidR="000A7603" w:rsidRPr="00C1396B" w:rsidRDefault="000A7603" w:rsidP="00BF3C5B">
            <w:pPr>
              <w:pStyle w:val="ListParagraph"/>
              <w:numPr>
                <w:ilvl w:val="0"/>
                <w:numId w:val="16"/>
              </w:numPr>
              <w:spacing w:line="276" w:lineRule="auto"/>
              <w:ind w:left="360" w:hanging="49"/>
              <w:rPr>
                <w:rFonts w:ascii="Arial" w:hAnsi="Arial" w:cs="Arial"/>
                <w:b/>
                <w:bCs/>
              </w:rPr>
            </w:pPr>
            <w:r w:rsidRPr="00C1396B">
              <w:rPr>
                <w:rFonts w:ascii="Arial" w:hAnsi="Arial" w:cs="Arial"/>
                <w:bCs/>
                <w:lang w:eastAsia="en-AU"/>
              </w:rPr>
              <w:t>Reportable Conduct responsibility</w:t>
            </w:r>
          </w:p>
          <w:p w14:paraId="31456920" w14:textId="31209500" w:rsidR="000A7603" w:rsidRPr="00C1396B" w:rsidRDefault="000A7603" w:rsidP="00BF3C5B">
            <w:pPr>
              <w:pStyle w:val="ListParagraph"/>
              <w:numPr>
                <w:ilvl w:val="0"/>
                <w:numId w:val="16"/>
              </w:numPr>
              <w:spacing w:line="276" w:lineRule="auto"/>
              <w:ind w:left="360" w:hanging="49"/>
              <w:rPr>
                <w:rFonts w:ascii="Arial" w:hAnsi="Arial" w:cs="Arial"/>
                <w:b/>
                <w:bCs/>
              </w:rPr>
            </w:pPr>
            <w:r w:rsidRPr="00C1396B">
              <w:rPr>
                <w:rFonts w:ascii="Arial" w:hAnsi="Arial" w:cs="Arial"/>
                <w:bCs/>
                <w:lang w:eastAsia="en-AU"/>
              </w:rPr>
              <w:t>Establish CIRT in response to Moderate and Critical Incidents</w:t>
            </w:r>
          </w:p>
          <w:p w14:paraId="4EDECD3C" w14:textId="77777777" w:rsidR="000A7603" w:rsidRPr="00C1396B" w:rsidRDefault="000A7603" w:rsidP="00BF3C5B">
            <w:pPr>
              <w:pStyle w:val="ListParagraph"/>
              <w:numPr>
                <w:ilvl w:val="0"/>
                <w:numId w:val="16"/>
              </w:numPr>
              <w:spacing w:line="276" w:lineRule="auto"/>
              <w:ind w:left="360" w:hanging="49"/>
              <w:rPr>
                <w:rFonts w:ascii="Arial" w:hAnsi="Arial" w:cs="Arial"/>
                <w:b/>
                <w:bCs/>
              </w:rPr>
            </w:pPr>
            <w:r w:rsidRPr="00C1396B">
              <w:rPr>
                <w:rFonts w:ascii="Arial" w:hAnsi="Arial" w:cs="Arial"/>
                <w:bCs/>
                <w:lang w:eastAsia="en-AU"/>
              </w:rPr>
              <w:t>Initiates external reporting</w:t>
            </w:r>
          </w:p>
        </w:tc>
      </w:tr>
      <w:tr w:rsidR="00DF3FA9" w:rsidRPr="00C1396B" w14:paraId="5BC08A3D"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tcPr>
          <w:p w14:paraId="1A0D7FC2" w14:textId="6F645960" w:rsidR="00DF3FA9" w:rsidRPr="00412340" w:rsidRDefault="00DF3FA9" w:rsidP="000A7603">
            <w:pPr>
              <w:rPr>
                <w:rFonts w:cs="Arial"/>
                <w:b/>
                <w:color w:val="000000" w:themeColor="text1"/>
                <w:szCs w:val="22"/>
              </w:rPr>
            </w:pPr>
            <w:r w:rsidRPr="00412340">
              <w:rPr>
                <w:rFonts w:cs="Arial"/>
                <w:b/>
                <w:color w:val="000000" w:themeColor="text1"/>
                <w:szCs w:val="22"/>
              </w:rPr>
              <w:t>Mandatory Reporters</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D56769E" w14:textId="301A7702" w:rsidR="00DF3FA9" w:rsidRPr="00C1396B" w:rsidRDefault="00DF3FA9" w:rsidP="00BF3C5B">
            <w:pPr>
              <w:pStyle w:val="ListParagraph"/>
              <w:numPr>
                <w:ilvl w:val="0"/>
                <w:numId w:val="16"/>
              </w:numPr>
              <w:spacing w:line="276" w:lineRule="auto"/>
              <w:ind w:left="736" w:hanging="425"/>
              <w:rPr>
                <w:rFonts w:ascii="Arial" w:hAnsi="Arial" w:cs="Arial"/>
                <w:bCs/>
                <w:lang w:eastAsia="en-AU"/>
              </w:rPr>
            </w:pPr>
            <w:r w:rsidRPr="00C1396B">
              <w:rPr>
                <w:rFonts w:ascii="Arial" w:hAnsi="Arial" w:cs="Arial"/>
                <w:bCs/>
                <w:lang w:val="en-US"/>
              </w:rPr>
              <w:t>Covered by sections 182(1), 184 and 162(1)(</w:t>
            </w:r>
            <w:r w:rsidR="00B80E01" w:rsidRPr="00C1396B">
              <w:rPr>
                <w:rFonts w:ascii="Arial" w:hAnsi="Arial" w:cs="Arial"/>
                <w:bCs/>
                <w:lang w:val="en-US"/>
              </w:rPr>
              <w:t>c) -(</w:t>
            </w:r>
            <w:r w:rsidRPr="00C1396B">
              <w:rPr>
                <w:rFonts w:ascii="Arial" w:hAnsi="Arial" w:cs="Arial"/>
                <w:bCs/>
                <w:lang w:val="en-US"/>
              </w:rPr>
              <w:t>d) of the </w:t>
            </w:r>
            <w:r w:rsidRPr="00C1396B">
              <w:rPr>
                <w:rFonts w:ascii="Arial" w:hAnsi="Arial" w:cs="Arial"/>
                <w:bCs/>
                <w:i/>
                <w:iCs/>
                <w:lang w:val="en-US"/>
              </w:rPr>
              <w:t>Children, Youth and Families Act 2005</w:t>
            </w:r>
            <w:r w:rsidRPr="00C1396B">
              <w:rPr>
                <w:rFonts w:ascii="Arial" w:hAnsi="Arial" w:cs="Arial"/>
                <w:bCs/>
                <w:lang w:val="en-US"/>
              </w:rPr>
              <w:t> (Vic.)</w:t>
            </w:r>
          </w:p>
          <w:p w14:paraId="6B91C581" w14:textId="5D953869" w:rsidR="00DF3FA9" w:rsidRPr="00C1396B" w:rsidRDefault="00DF3FA9" w:rsidP="00BF3C5B">
            <w:pPr>
              <w:pStyle w:val="ListParagraph"/>
              <w:numPr>
                <w:ilvl w:val="0"/>
                <w:numId w:val="16"/>
              </w:numPr>
              <w:spacing w:line="276" w:lineRule="auto"/>
              <w:ind w:left="360" w:hanging="49"/>
              <w:rPr>
                <w:rFonts w:ascii="Arial" w:hAnsi="Arial" w:cs="Arial"/>
                <w:bCs/>
                <w:lang w:eastAsia="en-AU"/>
              </w:rPr>
            </w:pPr>
            <w:r w:rsidRPr="00C1396B">
              <w:rPr>
                <w:rFonts w:ascii="Arial" w:hAnsi="Arial" w:cs="Arial"/>
                <w:bCs/>
                <w:lang w:val="en-US"/>
              </w:rPr>
              <w:t xml:space="preserve">Includes: MCH nurses, </w:t>
            </w:r>
            <w:r w:rsidR="007C5489">
              <w:rPr>
                <w:rFonts w:ascii="Arial" w:hAnsi="Arial" w:cs="Arial"/>
                <w:bCs/>
                <w:lang w:val="en-US"/>
              </w:rPr>
              <w:t>Early Childhood Educators/Playgroup Facilitators</w:t>
            </w:r>
          </w:p>
          <w:p w14:paraId="12EAFB8A" w14:textId="77B44C5D" w:rsidR="00DF3FA9" w:rsidRPr="00C1396B" w:rsidRDefault="00DF3FA9" w:rsidP="00BF3C5B">
            <w:pPr>
              <w:pStyle w:val="ListParagraph"/>
              <w:numPr>
                <w:ilvl w:val="0"/>
                <w:numId w:val="16"/>
              </w:numPr>
              <w:spacing w:line="276" w:lineRule="auto"/>
              <w:ind w:left="736" w:hanging="425"/>
              <w:rPr>
                <w:rFonts w:ascii="Arial" w:hAnsi="Arial" w:cs="Arial"/>
                <w:bCs/>
                <w:lang w:eastAsia="en-AU"/>
              </w:rPr>
            </w:pPr>
            <w:r w:rsidRPr="00C1396B">
              <w:rPr>
                <w:rFonts w:ascii="Arial" w:hAnsi="Arial" w:cs="Arial"/>
                <w:bCs/>
                <w:lang w:val="en-US"/>
              </w:rPr>
              <w:t xml:space="preserve">Belief on reasonable grounds that a child is in need of protection on a ground referred to in section 162(1)(c) or 162(1)(d), formed in the course of </w:t>
            </w:r>
            <w:r w:rsidR="00B80E01" w:rsidRPr="00C1396B">
              <w:rPr>
                <w:rFonts w:ascii="Arial" w:hAnsi="Arial" w:cs="Arial"/>
                <w:bCs/>
                <w:lang w:val="en-US"/>
              </w:rPr>
              <w:t>practicing</w:t>
            </w:r>
            <w:r w:rsidRPr="00C1396B">
              <w:rPr>
                <w:rFonts w:ascii="Arial" w:hAnsi="Arial" w:cs="Arial"/>
                <w:bCs/>
                <w:lang w:val="en-US"/>
              </w:rPr>
              <w:t xml:space="preserve"> his or her profession or carrying out the duties of his or her office, </w:t>
            </w:r>
            <w:r w:rsidR="00B728BE" w:rsidRPr="00C1396B">
              <w:rPr>
                <w:rFonts w:ascii="Arial" w:hAnsi="Arial" w:cs="Arial"/>
                <w:bCs/>
                <w:lang w:val="en-US"/>
              </w:rPr>
              <w:t>position,</w:t>
            </w:r>
            <w:r w:rsidRPr="00C1396B">
              <w:rPr>
                <w:rFonts w:ascii="Arial" w:hAnsi="Arial" w:cs="Arial"/>
                <w:bCs/>
                <w:lang w:val="en-US"/>
              </w:rPr>
              <w:t xml:space="preserve"> or employment as soon as practicable after forming the belief and after each occasion on which he or she becomes aware of any further reasonable grounds for the belief</w:t>
            </w:r>
          </w:p>
        </w:tc>
      </w:tr>
      <w:tr w:rsidR="00DD37BA" w:rsidRPr="00C1396B" w14:paraId="296A098A"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tcPr>
          <w:p w14:paraId="1A74D275" w14:textId="295AB9BB" w:rsidR="00DD37BA" w:rsidRPr="0080239E" w:rsidRDefault="00372F37" w:rsidP="000A7603">
            <w:pPr>
              <w:rPr>
                <w:rFonts w:cs="Arial"/>
                <w:b/>
              </w:rPr>
            </w:pPr>
            <w:r>
              <w:rPr>
                <w:rFonts w:cs="Arial"/>
                <w:b/>
              </w:rPr>
              <w:t xml:space="preserve">Councils </w:t>
            </w:r>
            <w:r w:rsidR="00DD37BA">
              <w:rPr>
                <w:rFonts w:cs="Arial"/>
                <w:b/>
              </w:rPr>
              <w:t xml:space="preserve">Crisis Leader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0EBAA574" w14:textId="0095F57D" w:rsidR="00DD37BA" w:rsidRPr="00B728BE" w:rsidRDefault="00DD37BA" w:rsidP="00E165EF">
            <w:pPr>
              <w:pStyle w:val="ListParagraph"/>
              <w:numPr>
                <w:ilvl w:val="0"/>
                <w:numId w:val="35"/>
              </w:numPr>
              <w:spacing w:line="276" w:lineRule="auto"/>
              <w:ind w:hanging="409"/>
              <w:rPr>
                <w:rFonts w:ascii="Arial" w:hAnsi="Arial" w:cs="Arial"/>
                <w:bCs/>
              </w:rPr>
            </w:pPr>
            <w:r>
              <w:rPr>
                <w:rFonts w:ascii="Arial" w:hAnsi="Arial" w:cs="Arial"/>
                <w:bCs/>
              </w:rPr>
              <w:t>Lead the organisation Crisis Management Plan response in the development and activation of the Critical Response Team (CIRT).</w:t>
            </w:r>
          </w:p>
        </w:tc>
      </w:tr>
      <w:tr w:rsidR="009A2634" w:rsidRPr="00C1396B" w14:paraId="0DCE3D40"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tcPr>
          <w:p w14:paraId="487A918C" w14:textId="1A3DD0A6" w:rsidR="009A2634" w:rsidRPr="0080239E" w:rsidRDefault="009A2634" w:rsidP="000A7603">
            <w:pPr>
              <w:rPr>
                <w:rFonts w:cs="Arial"/>
                <w:b/>
                <w:szCs w:val="22"/>
              </w:rPr>
            </w:pPr>
            <w:r w:rsidRPr="0080239E">
              <w:rPr>
                <w:rFonts w:cs="Arial"/>
                <w:b/>
              </w:rPr>
              <w:t>Community &amp; Customer Experience</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CE5CFF7" w14:textId="1086C219" w:rsidR="009A2634" w:rsidRPr="00B728BE" w:rsidRDefault="009A2634" w:rsidP="00E165EF">
            <w:pPr>
              <w:pStyle w:val="ListParagraph"/>
              <w:numPr>
                <w:ilvl w:val="0"/>
                <w:numId w:val="35"/>
              </w:numPr>
              <w:spacing w:line="276" w:lineRule="auto"/>
              <w:ind w:hanging="409"/>
              <w:rPr>
                <w:rFonts w:ascii="Arial" w:hAnsi="Arial" w:cs="Arial"/>
                <w:b/>
                <w:bCs/>
                <w:lang w:eastAsia="en-AU"/>
              </w:rPr>
            </w:pPr>
            <w:r w:rsidRPr="00B728BE">
              <w:rPr>
                <w:rFonts w:ascii="Arial" w:hAnsi="Arial" w:cs="Arial"/>
                <w:bCs/>
              </w:rPr>
              <w:t>Review and update of this document and supporting resources</w:t>
            </w:r>
            <w:r w:rsidRPr="00B728BE">
              <w:rPr>
                <w:rFonts w:ascii="Arial" w:hAnsi="Arial" w:cs="Arial"/>
                <w:bCs/>
                <w:lang w:eastAsia="en-AU"/>
              </w:rPr>
              <w:t xml:space="preserve"> in consultation with relevant stakeholders to ensure the Policy meets its intent and learning</w:t>
            </w:r>
            <w:r w:rsidR="0080239E">
              <w:rPr>
                <w:rFonts w:ascii="Arial" w:hAnsi="Arial" w:cs="Arial"/>
                <w:bCs/>
                <w:lang w:eastAsia="en-AU"/>
              </w:rPr>
              <w:t>s</w:t>
            </w:r>
            <w:r w:rsidRPr="00B728BE">
              <w:rPr>
                <w:rFonts w:ascii="Arial" w:hAnsi="Arial" w:cs="Arial"/>
                <w:bCs/>
                <w:lang w:eastAsia="en-AU"/>
              </w:rPr>
              <w:t xml:space="preserve"> are integrated into our practices</w:t>
            </w:r>
          </w:p>
          <w:p w14:paraId="218D463A" w14:textId="77777777" w:rsidR="00677BAA" w:rsidRPr="00677BAA" w:rsidRDefault="00B728BE" w:rsidP="00E165EF">
            <w:pPr>
              <w:pStyle w:val="ListParagraph"/>
              <w:numPr>
                <w:ilvl w:val="0"/>
                <w:numId w:val="35"/>
              </w:numPr>
              <w:spacing w:line="276" w:lineRule="auto"/>
              <w:ind w:hanging="409"/>
              <w:rPr>
                <w:rFonts w:cs="Arial"/>
                <w:bCs/>
                <w:lang w:eastAsia="en-AU"/>
              </w:rPr>
            </w:pPr>
            <w:r>
              <w:rPr>
                <w:rFonts w:ascii="Arial" w:hAnsi="Arial" w:cs="Arial"/>
                <w:bCs/>
                <w:lang w:eastAsia="en-AU"/>
              </w:rPr>
              <w:t>Manager Community Services and Director Community and Cust</w:t>
            </w:r>
            <w:r w:rsidR="00677BAA">
              <w:rPr>
                <w:rFonts w:ascii="Arial" w:hAnsi="Arial" w:cs="Arial"/>
                <w:bCs/>
                <w:lang w:eastAsia="en-AU"/>
              </w:rPr>
              <w:t xml:space="preserve">omer Experience participate in the escalations and investigation on the categories identified as </w:t>
            </w:r>
            <w:r w:rsidR="009A2634" w:rsidRPr="00B728BE">
              <w:rPr>
                <w:rFonts w:ascii="Arial" w:hAnsi="Arial" w:cs="Arial"/>
                <w:bCs/>
                <w:lang w:eastAsia="en-AU"/>
              </w:rPr>
              <w:t xml:space="preserve">Moderate and critical </w:t>
            </w:r>
            <w:r w:rsidR="00677BAA">
              <w:rPr>
                <w:rFonts w:ascii="Arial" w:hAnsi="Arial" w:cs="Arial"/>
                <w:bCs/>
                <w:lang w:eastAsia="en-AU"/>
              </w:rPr>
              <w:t>instance.</w:t>
            </w:r>
          </w:p>
          <w:p w14:paraId="212E71BE" w14:textId="47D76B9F" w:rsidR="009A2634" w:rsidRPr="00B728BE" w:rsidRDefault="00677BAA" w:rsidP="00E165EF">
            <w:pPr>
              <w:pStyle w:val="ListParagraph"/>
              <w:numPr>
                <w:ilvl w:val="0"/>
                <w:numId w:val="35"/>
              </w:numPr>
              <w:spacing w:line="276" w:lineRule="auto"/>
              <w:ind w:hanging="409"/>
              <w:rPr>
                <w:rFonts w:cs="Arial"/>
                <w:bCs/>
                <w:lang w:eastAsia="en-AU"/>
              </w:rPr>
            </w:pPr>
            <w:r>
              <w:rPr>
                <w:rFonts w:ascii="Arial" w:hAnsi="Arial" w:cs="Arial"/>
                <w:bCs/>
                <w:lang w:eastAsia="en-AU"/>
              </w:rPr>
              <w:t xml:space="preserve">Coordination of Child Safe Contact Officer Roles, </w:t>
            </w:r>
            <w:r w:rsidR="0080239E">
              <w:rPr>
                <w:rFonts w:ascii="Arial" w:hAnsi="Arial" w:cs="Arial"/>
                <w:bCs/>
                <w:lang w:eastAsia="en-AU"/>
              </w:rPr>
              <w:t>r</w:t>
            </w:r>
            <w:r>
              <w:rPr>
                <w:rFonts w:ascii="Arial" w:hAnsi="Arial" w:cs="Arial"/>
                <w:bCs/>
                <w:lang w:eastAsia="en-AU"/>
              </w:rPr>
              <w:t xml:space="preserve">eporting process and collation of </w:t>
            </w:r>
            <w:r w:rsidR="0080239E">
              <w:rPr>
                <w:rFonts w:ascii="Arial" w:hAnsi="Arial" w:cs="Arial"/>
                <w:bCs/>
                <w:lang w:eastAsia="en-AU"/>
              </w:rPr>
              <w:t>r</w:t>
            </w:r>
            <w:r>
              <w:rPr>
                <w:rFonts w:ascii="Arial" w:hAnsi="Arial" w:cs="Arial"/>
                <w:bCs/>
                <w:lang w:eastAsia="en-AU"/>
              </w:rPr>
              <w:t>eports</w:t>
            </w:r>
            <w:r w:rsidR="0080239E">
              <w:rPr>
                <w:rFonts w:ascii="Arial" w:hAnsi="Arial" w:cs="Arial"/>
                <w:bCs/>
                <w:lang w:eastAsia="en-AU"/>
              </w:rPr>
              <w:t xml:space="preserve"> where required</w:t>
            </w:r>
          </w:p>
        </w:tc>
      </w:tr>
      <w:tr w:rsidR="000A7603" w:rsidRPr="00C1396B" w14:paraId="31E84395"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031AD44" w14:textId="0694E718" w:rsidR="000A7603" w:rsidRPr="00D64625" w:rsidRDefault="00024D9E" w:rsidP="000A7603">
            <w:pPr>
              <w:rPr>
                <w:rFonts w:cs="Arial"/>
                <w:b/>
                <w:szCs w:val="22"/>
              </w:rPr>
            </w:pPr>
            <w:r w:rsidRPr="00D64625">
              <w:rPr>
                <w:rFonts w:cs="Arial"/>
                <w:b/>
                <w:szCs w:val="22"/>
              </w:rPr>
              <w:t>People and Strategy</w:t>
            </w:r>
          </w:p>
        </w:tc>
        <w:tc>
          <w:tcPr>
            <w:tcW w:w="8117" w:type="dxa"/>
            <w:tcBorders>
              <w:top w:val="single" w:sz="4" w:space="0" w:color="auto"/>
              <w:left w:val="single" w:sz="4" w:space="0" w:color="auto"/>
              <w:bottom w:val="single" w:sz="4" w:space="0" w:color="auto"/>
              <w:right w:val="single" w:sz="4" w:space="0" w:color="auto"/>
            </w:tcBorders>
            <w:shd w:val="clear" w:color="auto" w:fill="auto"/>
            <w:hideMark/>
          </w:tcPr>
          <w:p w14:paraId="21F65890" w14:textId="77777777" w:rsidR="009A2634" w:rsidRPr="00C1396B" w:rsidRDefault="009A2634" w:rsidP="00BF3C5B">
            <w:pPr>
              <w:pStyle w:val="ListParagraph"/>
              <w:numPr>
                <w:ilvl w:val="0"/>
                <w:numId w:val="17"/>
              </w:numPr>
              <w:spacing w:line="276" w:lineRule="auto"/>
              <w:ind w:left="736" w:hanging="425"/>
              <w:rPr>
                <w:rFonts w:ascii="Arial" w:hAnsi="Arial" w:cs="Arial"/>
                <w:b/>
                <w:bCs/>
                <w:lang w:eastAsia="en-AU"/>
              </w:rPr>
            </w:pPr>
            <w:bookmarkStart w:id="31" w:name="_Hlk87975118"/>
            <w:r w:rsidRPr="00C1396B">
              <w:rPr>
                <w:rFonts w:ascii="Arial" w:hAnsi="Arial" w:cs="Arial"/>
                <w:bCs/>
                <w:lang w:eastAsia="en-AU"/>
              </w:rPr>
              <w:t xml:space="preserve">Implement </w:t>
            </w:r>
            <w:r>
              <w:rPr>
                <w:rFonts w:ascii="Arial" w:hAnsi="Arial" w:cs="Arial"/>
                <w:bCs/>
                <w:lang w:eastAsia="en-AU"/>
              </w:rPr>
              <w:t xml:space="preserve">Safeguarding Children and Young People </w:t>
            </w:r>
            <w:r w:rsidRPr="00C1396B">
              <w:rPr>
                <w:rFonts w:ascii="Arial" w:hAnsi="Arial" w:cs="Arial"/>
                <w:bCs/>
                <w:lang w:eastAsia="en-AU"/>
              </w:rPr>
              <w:t>policies and procedures across the organisation</w:t>
            </w:r>
          </w:p>
          <w:p w14:paraId="2F21A5C7" w14:textId="77777777" w:rsidR="009A2634" w:rsidRPr="00C1396B" w:rsidRDefault="009A2634" w:rsidP="00BF3C5B">
            <w:pPr>
              <w:pStyle w:val="ListParagraph"/>
              <w:numPr>
                <w:ilvl w:val="0"/>
                <w:numId w:val="17"/>
              </w:numPr>
              <w:spacing w:line="276" w:lineRule="auto"/>
              <w:ind w:left="736" w:hanging="425"/>
              <w:rPr>
                <w:rFonts w:ascii="Arial" w:hAnsi="Arial" w:cs="Arial"/>
                <w:b/>
                <w:bCs/>
                <w:lang w:eastAsia="en-AU"/>
              </w:rPr>
            </w:pPr>
            <w:r w:rsidRPr="00C1396B">
              <w:rPr>
                <w:rFonts w:ascii="Arial" w:hAnsi="Arial" w:cs="Arial"/>
                <w:bCs/>
                <w:lang w:eastAsia="en-AU"/>
              </w:rPr>
              <w:t xml:space="preserve">Ensure </w:t>
            </w:r>
            <w:r>
              <w:rPr>
                <w:rFonts w:ascii="Arial" w:hAnsi="Arial" w:cs="Arial"/>
                <w:bCs/>
                <w:lang w:eastAsia="en-AU"/>
              </w:rPr>
              <w:t>Council Members</w:t>
            </w:r>
            <w:r w:rsidRPr="00C1396B">
              <w:rPr>
                <w:rFonts w:ascii="Arial" w:hAnsi="Arial" w:cs="Arial"/>
                <w:bCs/>
                <w:lang w:eastAsia="en-AU"/>
              </w:rPr>
              <w:t xml:space="preserve"> have access to and understand this policy and related procedures</w:t>
            </w:r>
          </w:p>
          <w:p w14:paraId="5CD0BF6D" w14:textId="5BE21CD5" w:rsidR="000A7603" w:rsidRPr="00C1396B" w:rsidRDefault="009A2634" w:rsidP="00BF3C5B">
            <w:pPr>
              <w:pStyle w:val="ListParagraph"/>
              <w:numPr>
                <w:ilvl w:val="0"/>
                <w:numId w:val="17"/>
              </w:numPr>
              <w:spacing w:line="276" w:lineRule="auto"/>
              <w:ind w:left="736" w:hanging="425"/>
              <w:rPr>
                <w:rFonts w:ascii="Arial" w:hAnsi="Arial" w:cs="Arial"/>
                <w:b/>
                <w:bCs/>
                <w:lang w:eastAsia="en-AU"/>
              </w:rPr>
            </w:pPr>
            <w:r>
              <w:rPr>
                <w:rFonts w:ascii="Arial" w:hAnsi="Arial" w:cs="Arial"/>
                <w:bCs/>
              </w:rPr>
              <w:t>Support</w:t>
            </w:r>
            <w:r w:rsidR="007B49F4">
              <w:rPr>
                <w:rFonts w:ascii="Arial" w:hAnsi="Arial" w:cs="Arial"/>
                <w:bCs/>
              </w:rPr>
              <w:t xml:space="preserve"> Community </w:t>
            </w:r>
            <w:r>
              <w:rPr>
                <w:rFonts w:ascii="Arial" w:hAnsi="Arial" w:cs="Arial"/>
                <w:bCs/>
              </w:rPr>
              <w:t xml:space="preserve">&amp; Customer Experience </w:t>
            </w:r>
            <w:r w:rsidR="00677BAA">
              <w:rPr>
                <w:rFonts w:ascii="Arial" w:hAnsi="Arial" w:cs="Arial"/>
                <w:bCs/>
              </w:rPr>
              <w:t xml:space="preserve">with </w:t>
            </w:r>
            <w:r w:rsidR="007B49F4">
              <w:rPr>
                <w:rFonts w:ascii="Arial" w:hAnsi="Arial" w:cs="Arial"/>
                <w:bCs/>
              </w:rPr>
              <w:t>the r</w:t>
            </w:r>
            <w:r w:rsidR="000A7603" w:rsidRPr="00C1396B">
              <w:rPr>
                <w:rFonts w:ascii="Arial" w:hAnsi="Arial" w:cs="Arial"/>
                <w:bCs/>
              </w:rPr>
              <w:t>eview and update</w:t>
            </w:r>
            <w:r w:rsidR="007B49F4">
              <w:rPr>
                <w:rFonts w:ascii="Arial" w:hAnsi="Arial" w:cs="Arial"/>
                <w:bCs/>
              </w:rPr>
              <w:t xml:space="preserve"> of</w:t>
            </w:r>
            <w:r w:rsidR="000A7603" w:rsidRPr="00C1396B">
              <w:rPr>
                <w:rFonts w:ascii="Arial" w:hAnsi="Arial" w:cs="Arial"/>
                <w:bCs/>
              </w:rPr>
              <w:t xml:space="preserve"> this document and supporting resources</w:t>
            </w:r>
            <w:r w:rsidR="000A7603" w:rsidRPr="00C1396B">
              <w:rPr>
                <w:rFonts w:ascii="Arial" w:hAnsi="Arial" w:cs="Arial"/>
                <w:bCs/>
                <w:lang w:eastAsia="en-AU"/>
              </w:rPr>
              <w:t xml:space="preserve"> in consultation with relevant stakeholders</w:t>
            </w:r>
            <w:r>
              <w:rPr>
                <w:rFonts w:ascii="Arial" w:hAnsi="Arial" w:cs="Arial"/>
                <w:bCs/>
                <w:lang w:eastAsia="en-AU"/>
              </w:rPr>
              <w:t xml:space="preserve"> to ensure the Policy meets its intent and learning</w:t>
            </w:r>
            <w:r w:rsidR="0080239E">
              <w:rPr>
                <w:rFonts w:ascii="Arial" w:hAnsi="Arial" w:cs="Arial"/>
                <w:bCs/>
                <w:lang w:eastAsia="en-AU"/>
              </w:rPr>
              <w:t>s</w:t>
            </w:r>
            <w:r>
              <w:rPr>
                <w:rFonts w:ascii="Arial" w:hAnsi="Arial" w:cs="Arial"/>
                <w:bCs/>
                <w:lang w:eastAsia="en-AU"/>
              </w:rPr>
              <w:t xml:space="preserve"> are integrated into our practices</w:t>
            </w:r>
          </w:p>
          <w:bookmarkEnd w:id="31"/>
          <w:p w14:paraId="4F4C9B81" w14:textId="01FF140E" w:rsidR="000A7603" w:rsidRPr="00C1396B" w:rsidRDefault="00BF3C5B" w:rsidP="00BF3C5B">
            <w:pPr>
              <w:pStyle w:val="ListParagraph"/>
              <w:numPr>
                <w:ilvl w:val="0"/>
                <w:numId w:val="17"/>
              </w:numPr>
              <w:spacing w:line="276" w:lineRule="auto"/>
              <w:ind w:hanging="191"/>
              <w:rPr>
                <w:rFonts w:ascii="Arial" w:hAnsi="Arial" w:cs="Arial"/>
                <w:b/>
                <w:bCs/>
              </w:rPr>
            </w:pPr>
            <w:r>
              <w:rPr>
                <w:rFonts w:ascii="Arial" w:hAnsi="Arial" w:cs="Arial"/>
                <w:bCs/>
              </w:rPr>
              <w:t xml:space="preserve">    </w:t>
            </w:r>
            <w:r w:rsidR="000A7603" w:rsidRPr="00C1396B">
              <w:rPr>
                <w:rFonts w:ascii="Arial" w:hAnsi="Arial" w:cs="Arial"/>
                <w:bCs/>
              </w:rPr>
              <w:t>Provide training and advice in the application of policy and procedures</w:t>
            </w:r>
          </w:p>
          <w:p w14:paraId="48F674B6" w14:textId="217F6814" w:rsidR="000A7603" w:rsidRPr="00C1396B" w:rsidRDefault="00BF3C5B" w:rsidP="00BF3C5B">
            <w:pPr>
              <w:pStyle w:val="ListParagraph"/>
              <w:numPr>
                <w:ilvl w:val="0"/>
                <w:numId w:val="17"/>
              </w:numPr>
              <w:spacing w:line="276" w:lineRule="auto"/>
              <w:ind w:hanging="191"/>
              <w:rPr>
                <w:rFonts w:ascii="Arial" w:hAnsi="Arial" w:cs="Arial"/>
              </w:rPr>
            </w:pPr>
            <w:r>
              <w:rPr>
                <w:rFonts w:ascii="Arial" w:hAnsi="Arial" w:cs="Arial"/>
              </w:rPr>
              <w:t xml:space="preserve">    </w:t>
            </w:r>
            <w:r w:rsidR="000A7603" w:rsidRPr="00C1396B">
              <w:rPr>
                <w:rFonts w:ascii="Arial" w:hAnsi="Arial" w:cs="Arial"/>
              </w:rPr>
              <w:t>Assist with messaging across organisation if required</w:t>
            </w:r>
          </w:p>
        </w:tc>
      </w:tr>
      <w:tr w:rsidR="000A7603" w:rsidRPr="00C1396B" w14:paraId="1BD0BC85"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6758053" w14:textId="528F48F1" w:rsidR="000A7603" w:rsidRPr="00D64625" w:rsidRDefault="0080239E" w:rsidP="000A7603">
            <w:pPr>
              <w:rPr>
                <w:rFonts w:cs="Arial"/>
                <w:b/>
                <w:szCs w:val="22"/>
              </w:rPr>
            </w:pPr>
            <w:r>
              <w:rPr>
                <w:rFonts w:cs="Arial"/>
                <w:b/>
                <w:szCs w:val="22"/>
              </w:rPr>
              <w:t>Child Safe Lead Officer /</w:t>
            </w:r>
            <w:r w:rsidR="004A7A56">
              <w:rPr>
                <w:rFonts w:cs="Arial"/>
                <w:b/>
                <w:szCs w:val="22"/>
              </w:rPr>
              <w:t>Child Safe Contact Officers</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4C8B7C8" w14:textId="77777777" w:rsidR="000A7603" w:rsidRPr="00C1396B" w:rsidRDefault="000A7603" w:rsidP="00606AA4">
            <w:pPr>
              <w:pStyle w:val="ListParagraph"/>
              <w:numPr>
                <w:ilvl w:val="0"/>
                <w:numId w:val="18"/>
              </w:numPr>
              <w:spacing w:line="276" w:lineRule="auto"/>
              <w:ind w:left="360" w:hanging="49"/>
              <w:rPr>
                <w:rFonts w:ascii="Arial" w:hAnsi="Arial" w:cs="Arial"/>
                <w:b/>
                <w:bCs/>
              </w:rPr>
            </w:pPr>
            <w:r w:rsidRPr="00C1396B">
              <w:rPr>
                <w:rFonts w:ascii="Arial" w:hAnsi="Arial" w:cs="Arial"/>
                <w:bCs/>
              </w:rPr>
              <w:t>Ensure this policy and related procedure is followed and implemented</w:t>
            </w:r>
          </w:p>
          <w:p w14:paraId="333F665F" w14:textId="77777777" w:rsidR="000A7603" w:rsidRPr="00C1396B" w:rsidRDefault="000A7603" w:rsidP="00606AA4">
            <w:pPr>
              <w:pStyle w:val="ListParagraph"/>
              <w:numPr>
                <w:ilvl w:val="0"/>
                <w:numId w:val="18"/>
              </w:numPr>
              <w:spacing w:line="276" w:lineRule="auto"/>
              <w:ind w:left="360" w:hanging="49"/>
              <w:rPr>
                <w:rFonts w:ascii="Arial" w:hAnsi="Arial" w:cs="Arial"/>
                <w:bCs/>
              </w:rPr>
            </w:pPr>
            <w:r w:rsidRPr="00C1396B">
              <w:rPr>
                <w:rFonts w:ascii="Arial" w:hAnsi="Arial" w:cs="Arial"/>
                <w:bCs/>
              </w:rPr>
              <w:t>Receive and manage incident reports</w:t>
            </w:r>
          </w:p>
          <w:p w14:paraId="224727E0" w14:textId="4EB3E43C" w:rsidR="000A7603" w:rsidRPr="00C1396B" w:rsidRDefault="000A7603" w:rsidP="00606AA4">
            <w:pPr>
              <w:pStyle w:val="ListParagraph"/>
              <w:numPr>
                <w:ilvl w:val="0"/>
                <w:numId w:val="18"/>
              </w:numPr>
              <w:spacing w:line="276" w:lineRule="auto"/>
              <w:ind w:left="736" w:hanging="425"/>
              <w:rPr>
                <w:rFonts w:ascii="Arial" w:hAnsi="Arial" w:cs="Arial"/>
                <w:b/>
                <w:bCs/>
              </w:rPr>
            </w:pPr>
            <w:r w:rsidRPr="00C1396B">
              <w:rPr>
                <w:rFonts w:ascii="Arial" w:hAnsi="Arial" w:cs="Arial"/>
                <w:bCs/>
              </w:rPr>
              <w:t xml:space="preserve">Assess each situation reported and notify appropriate </w:t>
            </w:r>
            <w:r w:rsidR="00C97A02">
              <w:rPr>
                <w:rFonts w:ascii="Arial" w:hAnsi="Arial" w:cs="Arial"/>
                <w:bCs/>
              </w:rPr>
              <w:t>Council Members</w:t>
            </w:r>
            <w:r w:rsidR="004A7A56">
              <w:rPr>
                <w:rFonts w:ascii="Arial" w:hAnsi="Arial" w:cs="Arial"/>
                <w:bCs/>
              </w:rPr>
              <w:t xml:space="preserve"> </w:t>
            </w:r>
            <w:r w:rsidR="00606AA4">
              <w:rPr>
                <w:rFonts w:ascii="Arial" w:hAnsi="Arial" w:cs="Arial"/>
                <w:bCs/>
              </w:rPr>
              <w:t xml:space="preserve"> </w:t>
            </w:r>
            <w:r w:rsidRPr="00C1396B">
              <w:rPr>
                <w:rFonts w:ascii="Arial" w:hAnsi="Arial" w:cs="Arial"/>
                <w:bCs/>
              </w:rPr>
              <w:t>of the incident as indicated on this policy</w:t>
            </w:r>
          </w:p>
          <w:p w14:paraId="1ED17C4B" w14:textId="77777777" w:rsidR="000A7603" w:rsidRPr="00C1396B" w:rsidRDefault="000A7603" w:rsidP="00A642FA">
            <w:pPr>
              <w:pStyle w:val="ListParagraph"/>
              <w:numPr>
                <w:ilvl w:val="0"/>
                <w:numId w:val="18"/>
              </w:numPr>
              <w:spacing w:line="276" w:lineRule="auto"/>
              <w:ind w:left="360" w:hanging="49"/>
              <w:rPr>
                <w:rFonts w:ascii="Arial" w:hAnsi="Arial" w:cs="Arial"/>
                <w:b/>
                <w:bCs/>
              </w:rPr>
            </w:pPr>
            <w:r w:rsidRPr="00C1396B">
              <w:rPr>
                <w:rFonts w:ascii="Arial" w:hAnsi="Arial" w:cs="Arial"/>
                <w:bCs/>
              </w:rPr>
              <w:t>Responsible for the response and recovery coordination of an incident</w:t>
            </w:r>
          </w:p>
          <w:p w14:paraId="6599FA66" w14:textId="77777777" w:rsidR="000A7603" w:rsidRPr="00C1396B" w:rsidRDefault="000A7603" w:rsidP="00A642FA">
            <w:pPr>
              <w:pStyle w:val="ListParagraph"/>
              <w:numPr>
                <w:ilvl w:val="0"/>
                <w:numId w:val="18"/>
              </w:numPr>
              <w:spacing w:line="276" w:lineRule="auto"/>
              <w:ind w:left="360" w:hanging="49"/>
              <w:rPr>
                <w:rFonts w:ascii="Arial" w:hAnsi="Arial" w:cs="Arial"/>
                <w:b/>
                <w:bCs/>
              </w:rPr>
            </w:pPr>
            <w:r w:rsidRPr="00C1396B">
              <w:rPr>
                <w:rFonts w:ascii="Arial" w:hAnsi="Arial" w:cs="Arial"/>
                <w:bCs/>
              </w:rPr>
              <w:lastRenderedPageBreak/>
              <w:t>Report to the Critical Incident Response Team where required</w:t>
            </w:r>
          </w:p>
          <w:p w14:paraId="5F27FAE3" w14:textId="77777777" w:rsidR="000A7603" w:rsidRPr="00C1396B" w:rsidRDefault="000A7603" w:rsidP="00A642FA">
            <w:pPr>
              <w:pStyle w:val="ListParagraph"/>
              <w:numPr>
                <w:ilvl w:val="0"/>
                <w:numId w:val="18"/>
              </w:numPr>
              <w:spacing w:line="276" w:lineRule="auto"/>
              <w:ind w:left="360" w:hanging="49"/>
              <w:rPr>
                <w:rFonts w:ascii="Arial" w:hAnsi="Arial" w:cs="Arial"/>
                <w:bCs/>
              </w:rPr>
            </w:pPr>
            <w:r w:rsidRPr="00C1396B">
              <w:rPr>
                <w:rFonts w:ascii="Arial" w:hAnsi="Arial" w:cs="Arial"/>
                <w:bCs/>
              </w:rPr>
              <w:t>Provide support and advice in the application of this policy</w:t>
            </w:r>
          </w:p>
        </w:tc>
      </w:tr>
      <w:tr w:rsidR="000A7603" w:rsidRPr="00C1396B" w14:paraId="1B290F1E"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1DCFCEE" w14:textId="111E1437" w:rsidR="000A7603" w:rsidRPr="00D64625" w:rsidRDefault="004A7A56" w:rsidP="000A7603">
            <w:pPr>
              <w:rPr>
                <w:rFonts w:cs="Arial"/>
                <w:b/>
                <w:szCs w:val="22"/>
              </w:rPr>
            </w:pPr>
            <w:r>
              <w:rPr>
                <w:rFonts w:cs="Arial"/>
                <w:b/>
                <w:szCs w:val="22"/>
              </w:rPr>
              <w:lastRenderedPageBreak/>
              <w:t xml:space="preserve">Council </w:t>
            </w:r>
            <w:r w:rsidR="00C97A02">
              <w:rPr>
                <w:rFonts w:cs="Arial"/>
                <w:b/>
                <w:szCs w:val="22"/>
              </w:rPr>
              <w:t>Members</w:t>
            </w:r>
          </w:p>
        </w:tc>
        <w:tc>
          <w:tcPr>
            <w:tcW w:w="8117" w:type="dxa"/>
            <w:tcBorders>
              <w:top w:val="single" w:sz="4" w:space="0" w:color="auto"/>
              <w:left w:val="single" w:sz="4" w:space="0" w:color="auto"/>
              <w:bottom w:val="single" w:sz="4" w:space="0" w:color="auto"/>
              <w:right w:val="single" w:sz="4" w:space="0" w:color="auto"/>
            </w:tcBorders>
            <w:shd w:val="clear" w:color="auto" w:fill="auto"/>
            <w:hideMark/>
          </w:tcPr>
          <w:p w14:paraId="05DFFC4C" w14:textId="4D1D2A60" w:rsidR="000A7603" w:rsidRPr="00C1396B" w:rsidRDefault="000A7603" w:rsidP="008958B3">
            <w:pPr>
              <w:pStyle w:val="ListParagraph"/>
              <w:numPr>
                <w:ilvl w:val="0"/>
                <w:numId w:val="7"/>
              </w:numPr>
              <w:spacing w:line="276" w:lineRule="auto"/>
              <w:ind w:firstLine="93"/>
              <w:rPr>
                <w:rFonts w:ascii="Arial" w:hAnsi="Arial" w:cs="Arial"/>
                <w:b/>
                <w:bCs/>
              </w:rPr>
            </w:pPr>
            <w:r w:rsidRPr="00C1396B">
              <w:rPr>
                <w:rFonts w:ascii="Arial" w:hAnsi="Arial" w:cs="Arial"/>
                <w:bCs/>
              </w:rPr>
              <w:t>Awareness of and compliance with this policy and related procedure</w:t>
            </w:r>
          </w:p>
          <w:p w14:paraId="7CDEAE2C" w14:textId="1D87D344" w:rsidR="000A7603" w:rsidRPr="00C1396B" w:rsidRDefault="000A7603" w:rsidP="008958B3">
            <w:pPr>
              <w:pStyle w:val="ListParagraph"/>
              <w:numPr>
                <w:ilvl w:val="0"/>
                <w:numId w:val="7"/>
              </w:numPr>
              <w:spacing w:line="276" w:lineRule="auto"/>
              <w:ind w:left="736" w:hanging="283"/>
              <w:rPr>
                <w:rFonts w:ascii="Arial" w:hAnsi="Arial" w:cs="Arial"/>
                <w:b/>
                <w:bCs/>
              </w:rPr>
            </w:pPr>
            <w:r w:rsidRPr="00C1396B">
              <w:rPr>
                <w:rFonts w:ascii="Arial" w:hAnsi="Arial" w:cs="Arial"/>
                <w:bCs/>
              </w:rPr>
              <w:t xml:space="preserve">Immediately control the situation including liaising with key stakeholders, </w:t>
            </w:r>
            <w:r w:rsidR="008958B3">
              <w:rPr>
                <w:rFonts w:ascii="Arial" w:hAnsi="Arial" w:cs="Arial"/>
                <w:bCs/>
              </w:rPr>
              <w:t xml:space="preserve"> </w:t>
            </w:r>
            <w:r w:rsidRPr="00C1396B">
              <w:rPr>
                <w:rFonts w:ascii="Arial" w:hAnsi="Arial" w:cs="Arial"/>
                <w:bCs/>
              </w:rPr>
              <w:t xml:space="preserve">obtaining and documenting details of the incident </w:t>
            </w:r>
          </w:p>
          <w:p w14:paraId="05CCC187" w14:textId="5FD53432" w:rsidR="000A7603" w:rsidRPr="00C1396B" w:rsidRDefault="000A7603" w:rsidP="00A233B6">
            <w:pPr>
              <w:pStyle w:val="ListParagraph"/>
              <w:numPr>
                <w:ilvl w:val="0"/>
                <w:numId w:val="7"/>
              </w:numPr>
              <w:spacing w:line="276" w:lineRule="auto"/>
              <w:ind w:left="736" w:hanging="283"/>
              <w:rPr>
                <w:rFonts w:ascii="Arial" w:hAnsi="Arial" w:cs="Arial"/>
                <w:b/>
                <w:bCs/>
              </w:rPr>
            </w:pPr>
            <w:r w:rsidRPr="00C1396B">
              <w:rPr>
                <w:rFonts w:ascii="Arial" w:hAnsi="Arial" w:cs="Arial"/>
                <w:bCs/>
              </w:rPr>
              <w:t xml:space="preserve">Complete incident report form and escalate to </w:t>
            </w:r>
            <w:r w:rsidR="00AF1011">
              <w:rPr>
                <w:rFonts w:ascii="Arial" w:hAnsi="Arial" w:cs="Arial"/>
                <w:bCs/>
              </w:rPr>
              <w:t xml:space="preserve">Child </w:t>
            </w:r>
            <w:r w:rsidR="007C5489" w:rsidRPr="00C1396B">
              <w:rPr>
                <w:rFonts w:ascii="Arial" w:hAnsi="Arial" w:cs="Arial"/>
                <w:bCs/>
              </w:rPr>
              <w:t>Safe</w:t>
            </w:r>
            <w:r w:rsidRPr="00C1396B">
              <w:rPr>
                <w:rFonts w:ascii="Arial" w:hAnsi="Arial" w:cs="Arial"/>
                <w:bCs/>
              </w:rPr>
              <w:t xml:space="preserve"> </w:t>
            </w:r>
            <w:r w:rsidR="00062888">
              <w:rPr>
                <w:rFonts w:ascii="Arial" w:hAnsi="Arial" w:cs="Arial"/>
                <w:bCs/>
              </w:rPr>
              <w:t>Contact Officer(s)</w:t>
            </w:r>
          </w:p>
        </w:tc>
      </w:tr>
      <w:tr w:rsidR="00C12482" w:rsidRPr="00C1396B" w14:paraId="27D389FA"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tcPr>
          <w:p w14:paraId="0DE0B943" w14:textId="1706C26C" w:rsidR="00C12482" w:rsidDel="004A7A56" w:rsidRDefault="00C12482" w:rsidP="000A7603">
            <w:pPr>
              <w:rPr>
                <w:rFonts w:cs="Arial"/>
                <w:b/>
                <w:szCs w:val="22"/>
              </w:rPr>
            </w:pPr>
            <w:r>
              <w:rPr>
                <w:rFonts w:cs="Arial"/>
                <w:b/>
                <w:szCs w:val="22"/>
              </w:rPr>
              <w:t>Governance</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B1643C3" w14:textId="112F6449" w:rsidR="00412340" w:rsidRPr="00412340" w:rsidRDefault="00412340" w:rsidP="00A233B6">
            <w:pPr>
              <w:pStyle w:val="ListParagraph"/>
              <w:numPr>
                <w:ilvl w:val="0"/>
                <w:numId w:val="36"/>
              </w:numPr>
              <w:spacing w:line="276" w:lineRule="auto"/>
              <w:ind w:hanging="267"/>
              <w:rPr>
                <w:rFonts w:ascii="Arial" w:hAnsi="Arial" w:cs="Arial"/>
                <w:lang w:val="en-CA"/>
              </w:rPr>
            </w:pPr>
            <w:r w:rsidRPr="00412340">
              <w:rPr>
                <w:rFonts w:ascii="Arial" w:hAnsi="Arial" w:cs="Arial"/>
                <w:bCs/>
              </w:rPr>
              <w:t xml:space="preserve">Where required </w:t>
            </w:r>
            <w:r w:rsidRPr="00412340">
              <w:rPr>
                <w:rFonts w:ascii="Arial" w:hAnsi="Arial" w:cs="Arial"/>
                <w:lang w:val="en-US" w:eastAsia="en-AU"/>
              </w:rPr>
              <w:t xml:space="preserve"> provide advice and </w:t>
            </w:r>
            <w:r w:rsidRPr="00412340">
              <w:rPr>
                <w:rFonts w:ascii="Arial" w:hAnsi="Arial" w:cs="Arial"/>
                <w:lang w:val="en-CA"/>
              </w:rPr>
              <w:t xml:space="preserve">determine what information can be communicated and how this can occur, </w:t>
            </w:r>
            <w:r>
              <w:rPr>
                <w:rFonts w:ascii="Arial" w:hAnsi="Arial" w:cs="Arial"/>
                <w:lang w:val="en-CA"/>
              </w:rPr>
              <w:t>to ensure privacy and confidentiality is upheld.</w:t>
            </w:r>
          </w:p>
          <w:p w14:paraId="012FF4EB" w14:textId="22B15605" w:rsidR="00C12482" w:rsidRPr="00412340" w:rsidRDefault="00C12482" w:rsidP="00412340">
            <w:pPr>
              <w:spacing w:line="276" w:lineRule="auto"/>
              <w:rPr>
                <w:rFonts w:cs="Arial"/>
                <w:bCs/>
              </w:rPr>
            </w:pPr>
          </w:p>
        </w:tc>
      </w:tr>
      <w:tr w:rsidR="00C12482" w:rsidRPr="00C1396B" w14:paraId="44304ADE" w14:textId="77777777" w:rsidTr="00097C29">
        <w:tc>
          <w:tcPr>
            <w:tcW w:w="1980" w:type="dxa"/>
            <w:tcBorders>
              <w:top w:val="single" w:sz="4" w:space="0" w:color="auto"/>
              <w:left w:val="single" w:sz="4" w:space="0" w:color="auto"/>
              <w:bottom w:val="single" w:sz="4" w:space="0" w:color="auto"/>
              <w:right w:val="single" w:sz="4" w:space="0" w:color="auto"/>
            </w:tcBorders>
            <w:shd w:val="clear" w:color="auto" w:fill="auto"/>
          </w:tcPr>
          <w:p w14:paraId="7895AEDA" w14:textId="0F412C3F" w:rsidR="00C12482" w:rsidRPr="0080239E" w:rsidRDefault="00C12482" w:rsidP="000A7603">
            <w:pPr>
              <w:rPr>
                <w:rFonts w:cs="Arial"/>
                <w:b/>
                <w:szCs w:val="22"/>
              </w:rPr>
            </w:pPr>
            <w:r w:rsidRPr="0080239E">
              <w:rPr>
                <w:rFonts w:cs="Arial"/>
                <w:b/>
              </w:rPr>
              <w:t>Executive Team</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F0C42E4" w14:textId="77777777" w:rsidR="00C12482" w:rsidRDefault="00C12482" w:rsidP="00A233B6">
            <w:pPr>
              <w:pStyle w:val="ListParagraph"/>
              <w:numPr>
                <w:ilvl w:val="0"/>
                <w:numId w:val="7"/>
              </w:numPr>
              <w:spacing w:line="276" w:lineRule="auto"/>
              <w:ind w:left="736" w:hanging="283"/>
              <w:rPr>
                <w:rFonts w:ascii="Arial" w:hAnsi="Arial" w:cs="Arial"/>
                <w:bCs/>
              </w:rPr>
            </w:pPr>
            <w:r>
              <w:rPr>
                <w:rFonts w:ascii="Arial" w:hAnsi="Arial" w:cs="Arial"/>
                <w:bCs/>
              </w:rPr>
              <w:t xml:space="preserve">Review </w:t>
            </w:r>
            <w:r w:rsidR="008627D1">
              <w:rPr>
                <w:rFonts w:ascii="Arial" w:hAnsi="Arial" w:cs="Arial"/>
                <w:bCs/>
              </w:rPr>
              <w:t xml:space="preserve">incidents </w:t>
            </w:r>
            <w:r w:rsidRPr="00C12482">
              <w:rPr>
                <w:rFonts w:ascii="Arial" w:hAnsi="Arial" w:cs="Arial"/>
                <w:bCs/>
              </w:rPr>
              <w:t>on a quarterly basis to ensure the effectiveness of actions taken and to identify areas for improvement.</w:t>
            </w:r>
          </w:p>
          <w:p w14:paraId="2161E8E5" w14:textId="7F140B8E" w:rsidR="003A2153" w:rsidRDefault="003A2153" w:rsidP="0030192B">
            <w:pPr>
              <w:pStyle w:val="ListParagraph"/>
              <w:spacing w:line="276" w:lineRule="auto"/>
              <w:ind w:left="360"/>
              <w:rPr>
                <w:rFonts w:ascii="Arial" w:hAnsi="Arial" w:cs="Arial"/>
                <w:bCs/>
              </w:rPr>
            </w:pPr>
          </w:p>
        </w:tc>
      </w:tr>
      <w:bookmarkEnd w:id="30"/>
    </w:tbl>
    <w:p w14:paraId="1135B8C9" w14:textId="77777777" w:rsidR="000A7603" w:rsidRPr="00C1396B" w:rsidRDefault="000A7603" w:rsidP="000A7603">
      <w:pPr>
        <w:pStyle w:val="Heading1"/>
        <w:rPr>
          <w:rFonts w:cs="Arial"/>
          <w:sz w:val="22"/>
          <w:szCs w:val="22"/>
        </w:rPr>
      </w:pPr>
    </w:p>
    <w:p w14:paraId="62B5F0A0" w14:textId="77777777" w:rsidR="003A2153" w:rsidRDefault="003A2153" w:rsidP="000A7603">
      <w:pPr>
        <w:rPr>
          <w:rFonts w:cs="Arial"/>
          <w:sz w:val="20"/>
          <w:szCs w:val="20"/>
        </w:rPr>
      </w:pPr>
    </w:p>
    <w:p w14:paraId="160B0AE7" w14:textId="263C91D3" w:rsidR="00D64625" w:rsidRDefault="00D64625" w:rsidP="000A7603">
      <w:pPr>
        <w:rPr>
          <w:rFonts w:cs="Arial"/>
          <w:sz w:val="20"/>
          <w:szCs w:val="20"/>
        </w:rPr>
      </w:pPr>
    </w:p>
    <w:p w14:paraId="7CB3215E" w14:textId="77777777" w:rsidR="003A2153" w:rsidRPr="00A620BD" w:rsidRDefault="003A2153" w:rsidP="000A7603">
      <w:pPr>
        <w:rPr>
          <w:rFonts w:cs="Arial"/>
          <w:sz w:val="20"/>
          <w:szCs w:val="20"/>
        </w:rPr>
      </w:pPr>
    </w:p>
    <w:p w14:paraId="2D0D92EE" w14:textId="544BE6BD" w:rsidR="000A7603" w:rsidRPr="008C6925" w:rsidRDefault="0099650D" w:rsidP="000A7603">
      <w:pPr>
        <w:pStyle w:val="Heading1"/>
        <w:rPr>
          <w:rFonts w:cs="Arial"/>
          <w:bCs/>
          <w:sz w:val="24"/>
          <w:szCs w:val="24"/>
        </w:rPr>
      </w:pPr>
      <w:bookmarkStart w:id="32" w:name="_Toc88663928"/>
      <w:r w:rsidRPr="00A620BD">
        <w:rPr>
          <w:rFonts w:cs="Arial"/>
          <w:bCs/>
          <w:sz w:val="24"/>
          <w:szCs w:val="24"/>
        </w:rPr>
        <w:t xml:space="preserve">11. </w:t>
      </w:r>
      <w:r w:rsidR="000A7603" w:rsidRPr="00A620BD">
        <w:rPr>
          <w:rFonts w:cs="Arial"/>
          <w:bCs/>
          <w:sz w:val="24"/>
          <w:szCs w:val="24"/>
        </w:rPr>
        <w:t>Definitions</w:t>
      </w:r>
      <w:bookmarkEnd w:id="32"/>
    </w:p>
    <w:p w14:paraId="7EDFCB21" w14:textId="77777777" w:rsidR="00B95637" w:rsidRPr="00A620BD" w:rsidRDefault="00B95637" w:rsidP="00A620BD">
      <w:pPr>
        <w:rPr>
          <w:sz w:val="20"/>
          <w:szCs w:val="20"/>
        </w:rPr>
      </w:pPr>
    </w:p>
    <w:tbl>
      <w:tblPr>
        <w:tblStyle w:val="TableGrid2"/>
        <w:tblW w:w="991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1684"/>
        <w:gridCol w:w="8234"/>
      </w:tblGrid>
      <w:tr w:rsidR="000A7603" w:rsidRPr="00D64625" w14:paraId="2824A19B"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6F5437" w14:textId="77777777" w:rsidR="000A7603" w:rsidRPr="00D64625" w:rsidRDefault="000A7603" w:rsidP="000A7603">
            <w:pPr>
              <w:rPr>
                <w:rFonts w:cs="Arial"/>
                <w:szCs w:val="22"/>
              </w:rPr>
            </w:pPr>
            <w:bookmarkStart w:id="33" w:name="_Hlk84354355"/>
            <w:r w:rsidRPr="00D64625">
              <w:rPr>
                <w:rFonts w:cs="Arial"/>
                <w:szCs w:val="22"/>
              </w:rPr>
              <w:t>Term</w:t>
            </w:r>
          </w:p>
          <w:p w14:paraId="7CCA83E2" w14:textId="1DC29232" w:rsidR="00D64625" w:rsidRPr="00D64625" w:rsidRDefault="00D64625" w:rsidP="000A7603">
            <w:pPr>
              <w:rPr>
                <w:rFonts w:cs="Arial"/>
                <w:szCs w:val="22"/>
              </w:rPr>
            </w:pPr>
          </w:p>
        </w:tc>
        <w:tc>
          <w:tcPr>
            <w:tcW w:w="8234" w:type="dxa"/>
            <w:tcBorders>
              <w:top w:val="single" w:sz="4" w:space="0" w:color="auto"/>
              <w:left w:val="single" w:sz="4" w:space="0" w:color="auto"/>
              <w:bottom w:val="single" w:sz="4" w:space="0" w:color="auto"/>
              <w:right w:val="single" w:sz="4" w:space="0" w:color="auto"/>
            </w:tcBorders>
            <w:shd w:val="clear" w:color="auto" w:fill="E7E6E6" w:themeFill="background2"/>
          </w:tcPr>
          <w:p w14:paraId="003263A0" w14:textId="77777777" w:rsidR="000A7603" w:rsidRPr="00D64625" w:rsidRDefault="000A7603" w:rsidP="000A7603">
            <w:pPr>
              <w:rPr>
                <w:rFonts w:cs="Arial"/>
                <w:szCs w:val="22"/>
              </w:rPr>
            </w:pPr>
            <w:r w:rsidRPr="00D64625">
              <w:rPr>
                <w:rFonts w:cs="Arial"/>
                <w:szCs w:val="22"/>
              </w:rPr>
              <w:t>Definition</w:t>
            </w:r>
          </w:p>
        </w:tc>
      </w:tr>
      <w:tr w:rsidR="000A7603" w:rsidRPr="00D64625" w14:paraId="13024CE3"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7137754" w14:textId="77777777" w:rsidR="000A7603" w:rsidRDefault="000A7603" w:rsidP="000A7603">
            <w:pPr>
              <w:rPr>
                <w:rFonts w:cs="Arial"/>
                <w:b/>
                <w:bCs/>
                <w:szCs w:val="22"/>
              </w:rPr>
            </w:pPr>
            <w:r w:rsidRPr="00D64625">
              <w:rPr>
                <w:rFonts w:cs="Arial"/>
                <w:b/>
                <w:bCs/>
                <w:szCs w:val="22"/>
              </w:rPr>
              <w:t>Child or young person</w:t>
            </w:r>
          </w:p>
          <w:p w14:paraId="788E6F04" w14:textId="0BC67216" w:rsidR="000268C3" w:rsidRPr="00D64625" w:rsidRDefault="000268C3" w:rsidP="000A7603">
            <w:pPr>
              <w:rPr>
                <w:rFonts w:cs="Arial"/>
                <w:b/>
                <w:bCs/>
                <w:szCs w:val="22"/>
              </w:rPr>
            </w:pP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33A36607" w14:textId="3C4C07E2" w:rsidR="000A7603" w:rsidRDefault="000A7603" w:rsidP="000A7603">
            <w:pPr>
              <w:rPr>
                <w:rFonts w:cs="Arial"/>
                <w:szCs w:val="22"/>
              </w:rPr>
            </w:pPr>
            <w:r w:rsidRPr="00D64625">
              <w:rPr>
                <w:rFonts w:cs="Arial"/>
                <w:szCs w:val="22"/>
              </w:rPr>
              <w:t xml:space="preserve">A person under the age of eighteen years. </w:t>
            </w:r>
          </w:p>
          <w:p w14:paraId="18B10DB4" w14:textId="1317B72F" w:rsidR="001A5494" w:rsidRDefault="001A5494" w:rsidP="000A7603">
            <w:pPr>
              <w:rPr>
                <w:rFonts w:cs="Arial"/>
                <w:color w:val="011A3C"/>
              </w:rPr>
            </w:pPr>
          </w:p>
          <w:p w14:paraId="0B45E22B" w14:textId="613711C1" w:rsidR="001A5494" w:rsidRPr="00D64625" w:rsidRDefault="001A5494" w:rsidP="000A7603">
            <w:pPr>
              <w:rPr>
                <w:rFonts w:cs="Arial"/>
                <w:b/>
                <w:szCs w:val="22"/>
              </w:rPr>
            </w:pPr>
          </w:p>
        </w:tc>
      </w:tr>
      <w:tr w:rsidR="000A7603" w:rsidRPr="00D64625" w14:paraId="17C7AD02"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A4C5BF5" w14:textId="77777777" w:rsidR="000A7603" w:rsidRPr="00D64625" w:rsidRDefault="000A7603" w:rsidP="00FB13CD">
            <w:pPr>
              <w:spacing w:line="276" w:lineRule="auto"/>
              <w:rPr>
                <w:rFonts w:cs="Arial"/>
                <w:b/>
                <w:bCs/>
                <w:szCs w:val="22"/>
              </w:rPr>
            </w:pPr>
            <w:r w:rsidRPr="00D64625">
              <w:rPr>
                <w:rFonts w:cs="Arial"/>
                <w:b/>
                <w:bCs/>
                <w:szCs w:val="22"/>
              </w:rPr>
              <w:t>Emotional or psychological abuse</w:t>
            </w:r>
          </w:p>
          <w:p w14:paraId="3E70A863" w14:textId="77777777" w:rsidR="000A7603" w:rsidRPr="00D64625" w:rsidRDefault="000A7603" w:rsidP="00FB13CD">
            <w:pPr>
              <w:spacing w:line="276" w:lineRule="auto"/>
              <w:rPr>
                <w:rFonts w:cs="Arial"/>
                <w:b/>
                <w:bCs/>
                <w:szCs w:val="22"/>
              </w:rPr>
            </w:pP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0B7B37EB" w14:textId="307CCFDE" w:rsidR="000A7603" w:rsidRDefault="000A7603" w:rsidP="00FB13CD">
            <w:pPr>
              <w:spacing w:line="276" w:lineRule="auto"/>
              <w:rPr>
                <w:rFonts w:cs="Arial"/>
                <w:szCs w:val="22"/>
              </w:rPr>
            </w:pPr>
            <w:r w:rsidRPr="00D64625">
              <w:rPr>
                <w:rFonts w:cs="Arial"/>
                <w:szCs w:val="22"/>
              </w:rPr>
              <w:t xml:space="preserve">Emotional or psychological abuse occurs when a child does not receive the love, </w:t>
            </w:r>
            <w:r w:rsidR="00A354F1" w:rsidRPr="00D64625">
              <w:rPr>
                <w:rFonts w:cs="Arial"/>
                <w:szCs w:val="22"/>
              </w:rPr>
              <w:t>affection,</w:t>
            </w:r>
            <w:r w:rsidRPr="00D64625">
              <w:rPr>
                <w:rFonts w:cs="Arial"/>
                <w:szCs w:val="22"/>
              </w:rPr>
              <w:t xml:space="preserve"> or attention they need for healthy emotional, </w:t>
            </w:r>
            <w:r w:rsidR="001A5494" w:rsidRPr="00D64625">
              <w:rPr>
                <w:rFonts w:cs="Arial"/>
                <w:szCs w:val="22"/>
              </w:rPr>
              <w:t>psychological,</w:t>
            </w:r>
            <w:r w:rsidRPr="00D64625">
              <w:rPr>
                <w:rFonts w:cs="Arial"/>
                <w:szCs w:val="22"/>
              </w:rPr>
              <w:t xml:space="preserve"> and social development. Such abuse may involve repeated rejection or threats to a child. Constant criticism, teasing, ignoring, threatening, yelling, scapegoating, ridicule and rejection or continual coldness are all examples of emotional abuse. These behaviors continue to an extent that results in significant damage to the child’s physical, </w:t>
            </w:r>
            <w:r w:rsidR="00A354F1" w:rsidRPr="00D64625">
              <w:rPr>
                <w:rFonts w:cs="Arial"/>
                <w:szCs w:val="22"/>
              </w:rPr>
              <w:t>intellectual,</w:t>
            </w:r>
            <w:r w:rsidRPr="00D64625">
              <w:rPr>
                <w:rFonts w:cs="Arial"/>
                <w:szCs w:val="22"/>
              </w:rPr>
              <w:t xml:space="preserve"> or emotional wellbeing and development. </w:t>
            </w:r>
          </w:p>
          <w:p w14:paraId="02F8A467" w14:textId="4F22F76F" w:rsidR="00FB13CD" w:rsidRPr="00D64625" w:rsidRDefault="00FB13CD" w:rsidP="00FB13CD">
            <w:pPr>
              <w:spacing w:line="276" w:lineRule="auto"/>
              <w:rPr>
                <w:rFonts w:cs="Arial"/>
                <w:b/>
                <w:szCs w:val="22"/>
              </w:rPr>
            </w:pPr>
          </w:p>
        </w:tc>
      </w:tr>
      <w:tr w:rsidR="00BA632B" w:rsidRPr="00D64625" w14:paraId="1ECED39B"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244D1EF" w14:textId="77777777" w:rsidR="00BA632B" w:rsidRPr="00D64625" w:rsidRDefault="00BA632B" w:rsidP="00BA632B">
            <w:pPr>
              <w:spacing w:line="276" w:lineRule="auto"/>
              <w:rPr>
                <w:rFonts w:cs="Arial"/>
                <w:b/>
                <w:bCs/>
                <w:szCs w:val="22"/>
              </w:rPr>
            </w:pPr>
            <w:r w:rsidRPr="00D64625">
              <w:rPr>
                <w:rFonts w:cs="Arial"/>
                <w:b/>
                <w:bCs/>
                <w:szCs w:val="22"/>
              </w:rPr>
              <w:t>Family Violence</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600A1FE8" w14:textId="77777777" w:rsidR="00BA632B" w:rsidRPr="00932E6C" w:rsidRDefault="00BA632B" w:rsidP="00BA632B">
            <w:pPr>
              <w:pStyle w:val="body"/>
              <w:spacing w:line="276" w:lineRule="auto"/>
              <w:rPr>
                <w:rFonts w:cs="Arial"/>
                <w:sz w:val="22"/>
                <w:szCs w:val="22"/>
              </w:rPr>
            </w:pPr>
            <w:r>
              <w:rPr>
                <w:rFonts w:cs="Arial"/>
                <w:sz w:val="22"/>
                <w:szCs w:val="22"/>
              </w:rPr>
              <w:t>F</w:t>
            </w:r>
            <w:r w:rsidRPr="00932E6C">
              <w:rPr>
                <w:rFonts w:cs="Arial"/>
                <w:sz w:val="22"/>
                <w:szCs w:val="22"/>
              </w:rPr>
              <w:t>amily violence i</w:t>
            </w:r>
            <w:r>
              <w:rPr>
                <w:rFonts w:cs="Arial"/>
                <w:sz w:val="22"/>
                <w:szCs w:val="22"/>
              </w:rPr>
              <w:t>s:</w:t>
            </w:r>
          </w:p>
          <w:p w14:paraId="7F76EAA2" w14:textId="77777777" w:rsidR="00BA632B" w:rsidRPr="00932E6C" w:rsidRDefault="00BA632B" w:rsidP="00BA632B">
            <w:pPr>
              <w:pStyle w:val="body"/>
              <w:spacing w:line="276" w:lineRule="auto"/>
              <w:rPr>
                <w:rFonts w:cs="Arial"/>
                <w:sz w:val="22"/>
                <w:szCs w:val="22"/>
              </w:rPr>
            </w:pPr>
            <w:r w:rsidRPr="00932E6C">
              <w:rPr>
                <w:rFonts w:cs="Arial"/>
                <w:sz w:val="22"/>
                <w:szCs w:val="22"/>
              </w:rPr>
              <w:t>(a)</w:t>
            </w:r>
            <w:r w:rsidRPr="00932E6C">
              <w:rPr>
                <w:rFonts w:cs="Arial"/>
                <w:sz w:val="22"/>
                <w:szCs w:val="22"/>
              </w:rPr>
              <w:tab/>
              <w:t>behaviour by a person towards a family member of that person if that behaviour—</w:t>
            </w:r>
          </w:p>
          <w:p w14:paraId="10144383" w14:textId="77777777" w:rsidR="00BA632B" w:rsidRPr="00932E6C" w:rsidRDefault="00BA632B" w:rsidP="00BA632B">
            <w:pPr>
              <w:pStyle w:val="body"/>
              <w:spacing w:line="276" w:lineRule="auto"/>
              <w:rPr>
                <w:rFonts w:cs="Arial"/>
                <w:sz w:val="22"/>
                <w:szCs w:val="22"/>
              </w:rPr>
            </w:pPr>
            <w:r w:rsidRPr="00932E6C">
              <w:rPr>
                <w:rFonts w:cs="Arial"/>
                <w:sz w:val="22"/>
                <w:szCs w:val="22"/>
              </w:rPr>
              <w:tab/>
              <w:t>(</w:t>
            </w:r>
            <w:proofErr w:type="spellStart"/>
            <w:r w:rsidRPr="00932E6C">
              <w:rPr>
                <w:rFonts w:cs="Arial"/>
                <w:sz w:val="22"/>
                <w:szCs w:val="22"/>
              </w:rPr>
              <w:t>i</w:t>
            </w:r>
            <w:proofErr w:type="spellEnd"/>
            <w:r w:rsidRPr="00932E6C">
              <w:rPr>
                <w:rFonts w:cs="Arial"/>
                <w:sz w:val="22"/>
                <w:szCs w:val="22"/>
              </w:rPr>
              <w:t>)</w:t>
            </w:r>
            <w:r w:rsidRPr="00932E6C">
              <w:rPr>
                <w:rFonts w:cs="Arial"/>
                <w:sz w:val="22"/>
                <w:szCs w:val="22"/>
              </w:rPr>
              <w:tab/>
              <w:t>is physically or sexually abusive; or</w:t>
            </w:r>
          </w:p>
          <w:p w14:paraId="746EB966" w14:textId="77777777" w:rsidR="00BA632B" w:rsidRPr="00932E6C" w:rsidRDefault="00BA632B" w:rsidP="00BA632B">
            <w:pPr>
              <w:pStyle w:val="body"/>
              <w:spacing w:line="276" w:lineRule="auto"/>
              <w:rPr>
                <w:rFonts w:cs="Arial"/>
                <w:sz w:val="22"/>
                <w:szCs w:val="22"/>
              </w:rPr>
            </w:pPr>
            <w:r w:rsidRPr="00932E6C">
              <w:rPr>
                <w:rFonts w:cs="Arial"/>
                <w:sz w:val="22"/>
                <w:szCs w:val="22"/>
              </w:rPr>
              <w:tab/>
              <w:t>(ii)</w:t>
            </w:r>
            <w:r w:rsidRPr="00932E6C">
              <w:rPr>
                <w:rFonts w:cs="Arial"/>
                <w:sz w:val="22"/>
                <w:szCs w:val="22"/>
              </w:rPr>
              <w:tab/>
              <w:t>is emotionally or psychologically abusive; or</w:t>
            </w:r>
          </w:p>
          <w:p w14:paraId="56CB82D4" w14:textId="77777777" w:rsidR="00BA632B" w:rsidRPr="00932E6C" w:rsidRDefault="00BA632B" w:rsidP="00BA632B">
            <w:pPr>
              <w:pStyle w:val="body"/>
              <w:spacing w:line="276" w:lineRule="auto"/>
              <w:rPr>
                <w:rFonts w:cs="Arial"/>
                <w:sz w:val="22"/>
                <w:szCs w:val="22"/>
              </w:rPr>
            </w:pPr>
            <w:r w:rsidRPr="00932E6C">
              <w:rPr>
                <w:rFonts w:cs="Arial"/>
                <w:sz w:val="22"/>
                <w:szCs w:val="22"/>
              </w:rPr>
              <w:tab/>
              <w:t>(iii)</w:t>
            </w:r>
            <w:r w:rsidRPr="00932E6C">
              <w:rPr>
                <w:rFonts w:cs="Arial"/>
                <w:sz w:val="22"/>
                <w:szCs w:val="22"/>
              </w:rPr>
              <w:tab/>
              <w:t>is economically abusive; or</w:t>
            </w:r>
          </w:p>
          <w:p w14:paraId="5866D3C2" w14:textId="77777777" w:rsidR="00BA632B" w:rsidRPr="00932E6C" w:rsidRDefault="00BA632B" w:rsidP="00BA632B">
            <w:pPr>
              <w:pStyle w:val="body"/>
              <w:spacing w:line="276" w:lineRule="auto"/>
              <w:rPr>
                <w:rFonts w:cs="Arial"/>
                <w:sz w:val="22"/>
                <w:szCs w:val="22"/>
              </w:rPr>
            </w:pPr>
            <w:r w:rsidRPr="00932E6C">
              <w:rPr>
                <w:rFonts w:cs="Arial"/>
                <w:sz w:val="22"/>
                <w:szCs w:val="22"/>
              </w:rPr>
              <w:tab/>
              <w:t>(iv)</w:t>
            </w:r>
            <w:r w:rsidRPr="00932E6C">
              <w:rPr>
                <w:rFonts w:cs="Arial"/>
                <w:sz w:val="22"/>
                <w:szCs w:val="22"/>
              </w:rPr>
              <w:tab/>
              <w:t>is threatening; or</w:t>
            </w:r>
          </w:p>
          <w:p w14:paraId="7BD6A405" w14:textId="77777777" w:rsidR="00BA632B" w:rsidRPr="00932E6C" w:rsidRDefault="00BA632B" w:rsidP="00BA632B">
            <w:pPr>
              <w:pStyle w:val="body"/>
              <w:spacing w:line="276" w:lineRule="auto"/>
              <w:rPr>
                <w:rFonts w:cs="Arial"/>
                <w:sz w:val="22"/>
                <w:szCs w:val="22"/>
              </w:rPr>
            </w:pPr>
            <w:r w:rsidRPr="00932E6C">
              <w:rPr>
                <w:rFonts w:cs="Arial"/>
                <w:sz w:val="22"/>
                <w:szCs w:val="22"/>
              </w:rPr>
              <w:tab/>
              <w:t>(v)</w:t>
            </w:r>
            <w:r w:rsidRPr="00932E6C">
              <w:rPr>
                <w:rFonts w:cs="Arial"/>
                <w:sz w:val="22"/>
                <w:szCs w:val="22"/>
              </w:rPr>
              <w:tab/>
              <w:t>is coercive; or</w:t>
            </w:r>
          </w:p>
          <w:p w14:paraId="745F5F41" w14:textId="77777777" w:rsidR="00BA632B" w:rsidRPr="00932E6C" w:rsidRDefault="00BA632B" w:rsidP="00BA632B">
            <w:pPr>
              <w:pStyle w:val="body"/>
              <w:spacing w:line="276" w:lineRule="auto"/>
              <w:rPr>
                <w:rFonts w:cs="Arial"/>
                <w:sz w:val="22"/>
                <w:szCs w:val="22"/>
              </w:rPr>
            </w:pPr>
            <w:r w:rsidRPr="00932E6C">
              <w:rPr>
                <w:rFonts w:cs="Arial"/>
                <w:sz w:val="22"/>
                <w:szCs w:val="22"/>
              </w:rPr>
              <w:lastRenderedPageBreak/>
              <w:tab/>
              <w:t>(vi)</w:t>
            </w:r>
            <w:r w:rsidRPr="00932E6C">
              <w:rPr>
                <w:rFonts w:cs="Arial"/>
                <w:sz w:val="22"/>
                <w:szCs w:val="22"/>
              </w:rPr>
              <w:tab/>
              <w:t>in any other way controls or dominates the family member and causes that family member to feel fear for the safety or wellbeing of that family member or another person; or</w:t>
            </w:r>
          </w:p>
          <w:p w14:paraId="0536B51D" w14:textId="75B47C2B" w:rsidR="00BA632B" w:rsidRPr="00D64625" w:rsidRDefault="00BA632B" w:rsidP="00BA632B">
            <w:pPr>
              <w:spacing w:line="276" w:lineRule="auto"/>
              <w:rPr>
                <w:rFonts w:cs="Arial"/>
                <w:b/>
                <w:szCs w:val="22"/>
              </w:rPr>
            </w:pPr>
            <w:r w:rsidRPr="00932E6C">
              <w:rPr>
                <w:rFonts w:cs="Arial"/>
                <w:szCs w:val="22"/>
              </w:rPr>
              <w:t>(b)</w:t>
            </w:r>
            <w:r w:rsidRPr="00932E6C">
              <w:rPr>
                <w:rFonts w:cs="Arial"/>
                <w:szCs w:val="22"/>
              </w:rPr>
              <w:tab/>
              <w:t>behaviour by a person that causes a child to hear or witness, or otherwise be exposed to the effects of, behaviour referred to in paragraph (a).</w:t>
            </w:r>
          </w:p>
        </w:tc>
      </w:tr>
      <w:tr w:rsidR="00BA632B" w:rsidRPr="00D64625" w14:paraId="40162694"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F98B261" w14:textId="77777777" w:rsidR="00BA632B" w:rsidRPr="00D64625" w:rsidRDefault="00BA632B" w:rsidP="00BA632B">
            <w:pPr>
              <w:rPr>
                <w:rFonts w:cs="Arial"/>
                <w:b/>
                <w:bCs/>
                <w:szCs w:val="22"/>
              </w:rPr>
            </w:pPr>
            <w:r w:rsidRPr="00D64625">
              <w:rPr>
                <w:rFonts w:cs="Arial"/>
                <w:b/>
                <w:bCs/>
                <w:szCs w:val="22"/>
              </w:rPr>
              <w:lastRenderedPageBreak/>
              <w:t>Grooming</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2000219C" w14:textId="3F741EDC" w:rsidR="00BA632B" w:rsidRPr="00D64625" w:rsidRDefault="00BA632B" w:rsidP="00811A22">
            <w:pPr>
              <w:spacing w:line="276" w:lineRule="auto"/>
              <w:rPr>
                <w:rFonts w:cs="Arial"/>
                <w:b/>
                <w:szCs w:val="22"/>
              </w:rPr>
            </w:pPr>
            <w:r w:rsidRPr="006701C3">
              <w:rPr>
                <w:rFonts w:cs="Arial"/>
                <w:szCs w:val="22"/>
              </w:rPr>
              <w:t>Grooming is an offence which targets communication by an adult, including online communication, with a child or their parents with the intent of committing child sexual abuse.</w:t>
            </w:r>
            <w:r w:rsidRPr="006701C3">
              <w:rPr>
                <w:szCs w:val="22"/>
              </w:rPr>
              <w:t xml:space="preserve"> There is no set pattern in relation to the grooming of children. For some perpetrators, there will be a lengthy period before the abuse begins. Grooming can take place in any setting where a relationship is formed, such as leisure, sport, music, or in internet chatrooms, in social media or by other technological channels.</w:t>
            </w:r>
          </w:p>
        </w:tc>
      </w:tr>
      <w:tr w:rsidR="00BA632B" w:rsidRPr="00D64625" w14:paraId="5DD4006C"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CD2CB7E" w14:textId="77777777" w:rsidR="00BA632B" w:rsidRPr="00D64625" w:rsidRDefault="00BA632B" w:rsidP="00BA632B">
            <w:pPr>
              <w:spacing w:line="276" w:lineRule="auto"/>
              <w:rPr>
                <w:rFonts w:cs="Arial"/>
                <w:b/>
                <w:bCs/>
                <w:szCs w:val="22"/>
              </w:rPr>
            </w:pPr>
            <w:r w:rsidRPr="00D64625">
              <w:rPr>
                <w:rFonts w:cs="Arial"/>
                <w:b/>
                <w:bCs/>
                <w:szCs w:val="22"/>
              </w:rPr>
              <w:t>Harm</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2DD55E71" w14:textId="5586F44B" w:rsidR="00BA632B" w:rsidRPr="00D64625" w:rsidRDefault="00BA632B" w:rsidP="00BA632B">
            <w:pPr>
              <w:spacing w:line="276" w:lineRule="auto"/>
              <w:rPr>
                <w:rFonts w:cs="Arial"/>
                <w:b/>
                <w:szCs w:val="22"/>
              </w:rPr>
            </w:pPr>
            <w:r w:rsidRPr="00D64625">
              <w:rPr>
                <w:rFonts w:cs="Arial"/>
                <w:szCs w:val="22"/>
              </w:rPr>
              <w:t>Harm to a child, is any detrimental effect of a significant nature on the child’s physical, psychological, or emotional wellbeing. It is immaterial how the harm is caused. Harm can be caused by:</w:t>
            </w:r>
          </w:p>
          <w:p w14:paraId="6D94DB55" w14:textId="119FED8E" w:rsidR="00BA632B" w:rsidRPr="00D64625" w:rsidRDefault="00BA632B" w:rsidP="00BA632B">
            <w:pPr>
              <w:pStyle w:val="ListParagraph"/>
              <w:numPr>
                <w:ilvl w:val="0"/>
                <w:numId w:val="14"/>
              </w:numPr>
              <w:spacing w:line="276" w:lineRule="auto"/>
              <w:jc w:val="both"/>
              <w:rPr>
                <w:rFonts w:ascii="Arial" w:hAnsi="Arial" w:cs="Arial"/>
                <w:b/>
              </w:rPr>
            </w:pPr>
            <w:r w:rsidRPr="00D64625">
              <w:rPr>
                <w:rFonts w:ascii="Arial" w:hAnsi="Arial" w:cs="Arial"/>
              </w:rPr>
              <w:t>physical, psychological, or emotional abuse or neglect.</w:t>
            </w:r>
          </w:p>
          <w:p w14:paraId="02AF3442" w14:textId="77777777" w:rsidR="00BA632B" w:rsidRPr="00D64625" w:rsidRDefault="00BA632B" w:rsidP="00BA632B">
            <w:pPr>
              <w:pStyle w:val="ListParagraph"/>
              <w:numPr>
                <w:ilvl w:val="0"/>
                <w:numId w:val="14"/>
              </w:numPr>
              <w:spacing w:line="276" w:lineRule="auto"/>
              <w:jc w:val="both"/>
              <w:rPr>
                <w:rFonts w:ascii="Arial" w:hAnsi="Arial" w:cs="Arial"/>
                <w:b/>
              </w:rPr>
            </w:pPr>
            <w:r w:rsidRPr="00D64625">
              <w:rPr>
                <w:rFonts w:ascii="Arial" w:hAnsi="Arial" w:cs="Arial"/>
              </w:rPr>
              <w:t>sexual abuse or exploitation;</w:t>
            </w:r>
          </w:p>
          <w:p w14:paraId="16747C81" w14:textId="77777777" w:rsidR="00BA632B" w:rsidRPr="00D64625" w:rsidRDefault="00BA632B" w:rsidP="00BA632B">
            <w:pPr>
              <w:pStyle w:val="ListParagraph"/>
              <w:numPr>
                <w:ilvl w:val="0"/>
                <w:numId w:val="14"/>
              </w:numPr>
              <w:spacing w:line="276" w:lineRule="auto"/>
              <w:jc w:val="both"/>
              <w:rPr>
                <w:rFonts w:ascii="Arial" w:hAnsi="Arial" w:cs="Arial"/>
                <w:b/>
              </w:rPr>
            </w:pPr>
            <w:r w:rsidRPr="00D64625">
              <w:rPr>
                <w:rFonts w:ascii="Arial" w:hAnsi="Arial" w:cs="Arial"/>
              </w:rPr>
              <w:t>a single act, omission, or circumstance; and</w:t>
            </w:r>
          </w:p>
          <w:p w14:paraId="574F0CE4" w14:textId="77777777" w:rsidR="00BA632B" w:rsidRPr="00FB13CD" w:rsidRDefault="00BA632B" w:rsidP="00BA632B">
            <w:pPr>
              <w:pStyle w:val="ListParagraph"/>
              <w:numPr>
                <w:ilvl w:val="0"/>
                <w:numId w:val="14"/>
              </w:numPr>
              <w:spacing w:line="276" w:lineRule="auto"/>
              <w:jc w:val="both"/>
              <w:rPr>
                <w:rFonts w:ascii="Arial" w:hAnsi="Arial" w:cs="Arial"/>
                <w:b/>
              </w:rPr>
            </w:pPr>
            <w:r w:rsidRPr="00D64625">
              <w:rPr>
                <w:rFonts w:ascii="Arial" w:hAnsi="Arial" w:cs="Arial"/>
              </w:rPr>
              <w:t xml:space="preserve">a series or combination of acts, omissions, or circumstances. </w:t>
            </w:r>
          </w:p>
          <w:p w14:paraId="0DD92102" w14:textId="777B7BF3" w:rsidR="00BA632B" w:rsidRPr="00D64625" w:rsidRDefault="00BA632B" w:rsidP="00BA632B">
            <w:pPr>
              <w:pStyle w:val="ListParagraph"/>
              <w:spacing w:line="276" w:lineRule="auto"/>
              <w:jc w:val="both"/>
              <w:rPr>
                <w:rFonts w:ascii="Arial" w:hAnsi="Arial" w:cs="Arial"/>
                <w:b/>
              </w:rPr>
            </w:pPr>
          </w:p>
        </w:tc>
      </w:tr>
      <w:tr w:rsidR="00BA632B" w:rsidRPr="00D64625" w14:paraId="78CF4655"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9212001" w14:textId="77777777" w:rsidR="00BA632B" w:rsidRPr="00D64625" w:rsidRDefault="00BA632B" w:rsidP="00BA632B">
            <w:pPr>
              <w:spacing w:line="276" w:lineRule="auto"/>
              <w:rPr>
                <w:rFonts w:cs="Arial"/>
                <w:b/>
                <w:bCs/>
                <w:szCs w:val="22"/>
              </w:rPr>
            </w:pPr>
            <w:r w:rsidRPr="00D64625">
              <w:rPr>
                <w:rFonts w:cs="Arial"/>
                <w:b/>
                <w:bCs/>
                <w:szCs w:val="22"/>
              </w:rPr>
              <w:t>National criminal history record check</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76D587FF" w14:textId="3556CC3F" w:rsidR="00BA632B" w:rsidRPr="00D64625" w:rsidRDefault="00BA632B" w:rsidP="00BA632B">
            <w:pPr>
              <w:spacing w:line="276" w:lineRule="auto"/>
              <w:rPr>
                <w:rFonts w:cs="Arial"/>
                <w:b/>
                <w:szCs w:val="22"/>
              </w:rPr>
            </w:pPr>
            <w:r w:rsidRPr="00D64625">
              <w:rPr>
                <w:rFonts w:cs="Arial"/>
                <w:szCs w:val="22"/>
              </w:rPr>
              <w:t>Involves identifying and releasing any relevant Criminal History Information (CHI) subject to relevant spent convictions/non-disclosure legislation and/or information release policies</w:t>
            </w:r>
            <w:r>
              <w:rPr>
                <w:rFonts w:cs="Arial"/>
                <w:szCs w:val="22"/>
              </w:rPr>
              <w:t>.</w:t>
            </w:r>
          </w:p>
        </w:tc>
      </w:tr>
      <w:tr w:rsidR="00BA632B" w:rsidRPr="00D64625" w14:paraId="2A0A92BA"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2CA1F18" w14:textId="77777777" w:rsidR="00BA632B" w:rsidRPr="00D64625" w:rsidRDefault="00BA632B" w:rsidP="00BA632B">
            <w:pPr>
              <w:spacing w:line="276" w:lineRule="auto"/>
              <w:rPr>
                <w:rFonts w:cs="Arial"/>
                <w:b/>
                <w:bCs/>
                <w:szCs w:val="22"/>
              </w:rPr>
            </w:pPr>
            <w:r w:rsidRPr="00D64625">
              <w:rPr>
                <w:rFonts w:cs="Arial"/>
                <w:b/>
                <w:bCs/>
                <w:szCs w:val="22"/>
              </w:rPr>
              <w:t>Neglect</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4F0A3883" w14:textId="77777777" w:rsidR="00BA632B" w:rsidRDefault="00BA632B" w:rsidP="00811A22">
            <w:pPr>
              <w:spacing w:line="276" w:lineRule="auto"/>
              <w:rPr>
                <w:rFonts w:cs="Arial"/>
                <w:szCs w:val="22"/>
              </w:rPr>
            </w:pPr>
            <w:r w:rsidRPr="00D64625">
              <w:rPr>
                <w:rFonts w:cs="Arial"/>
                <w:szCs w:val="22"/>
              </w:rPr>
              <w:t>Neglect is the persistent failure or deliberate denial to provide the child with the basic necessities of life. Such neglect includes the failure to provide adequate food, clothing, shelter, adequate supervision, clean water, medical attention, or supervision to the extent that the child’s health and development is, or is likely to be, significantly harmed. Categories of neglect include physical neglect, medical neglect, abandonment or desertion, emotional neglect, and educational neglect. The issue of neglect must be considered within the context of resources reasonably available.</w:t>
            </w:r>
          </w:p>
          <w:p w14:paraId="5F17AB11" w14:textId="07A48EE2" w:rsidR="00BA632B" w:rsidRPr="00D64625" w:rsidRDefault="00BA632B" w:rsidP="00811A22">
            <w:pPr>
              <w:spacing w:line="276" w:lineRule="auto"/>
              <w:rPr>
                <w:rFonts w:cs="Arial"/>
                <w:b/>
                <w:szCs w:val="22"/>
              </w:rPr>
            </w:pPr>
          </w:p>
        </w:tc>
      </w:tr>
      <w:tr w:rsidR="00BA632B" w:rsidRPr="00D64625" w14:paraId="0E2649CA"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2ABC475" w14:textId="7C496386" w:rsidR="00BA632B" w:rsidRPr="00FB13CD" w:rsidRDefault="00BA632B" w:rsidP="00BA632B">
            <w:pPr>
              <w:spacing w:line="276" w:lineRule="auto"/>
              <w:jc w:val="both"/>
              <w:rPr>
                <w:rFonts w:cs="Arial"/>
                <w:b/>
                <w:bCs/>
                <w:szCs w:val="22"/>
              </w:rPr>
            </w:pPr>
            <w:r>
              <w:rPr>
                <w:rFonts w:cs="Arial"/>
                <w:b/>
                <w:bCs/>
                <w:szCs w:val="22"/>
              </w:rPr>
              <w:t>Council Members</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48A66F51" w14:textId="7C0A0D88" w:rsidR="00BA632B" w:rsidRDefault="00BA632B" w:rsidP="00811A22">
            <w:pPr>
              <w:spacing w:line="276" w:lineRule="auto"/>
              <w:rPr>
                <w:rFonts w:cs="Arial"/>
                <w:szCs w:val="22"/>
              </w:rPr>
            </w:pPr>
            <w:r w:rsidRPr="00FB13CD">
              <w:rPr>
                <w:rFonts w:cs="Arial"/>
                <w:szCs w:val="22"/>
              </w:rPr>
              <w:t>All who work for and represent Council, whether in a paid or unpaid capacity, including Councillors, employees (permanent, fixed term and casual), volunteers</w:t>
            </w:r>
            <w:r w:rsidR="00B927EB">
              <w:rPr>
                <w:rFonts w:cs="Arial"/>
                <w:szCs w:val="22"/>
              </w:rPr>
              <w:t xml:space="preserve"> (Inc of student placements), </w:t>
            </w:r>
            <w:r w:rsidRPr="00FB13CD">
              <w:rPr>
                <w:rFonts w:cs="Arial"/>
                <w:szCs w:val="22"/>
              </w:rPr>
              <w:t>agency staff and contractors</w:t>
            </w:r>
            <w:r>
              <w:rPr>
                <w:rFonts w:cs="Arial"/>
                <w:szCs w:val="22"/>
              </w:rPr>
              <w:t xml:space="preserve">. </w:t>
            </w:r>
          </w:p>
          <w:p w14:paraId="429CA302" w14:textId="299B5F5E" w:rsidR="00BA632B" w:rsidRPr="00FB13CD" w:rsidRDefault="00BA632B" w:rsidP="00811A22">
            <w:pPr>
              <w:spacing w:line="276" w:lineRule="auto"/>
              <w:rPr>
                <w:rFonts w:cs="Arial"/>
                <w:szCs w:val="22"/>
              </w:rPr>
            </w:pPr>
          </w:p>
        </w:tc>
      </w:tr>
      <w:tr w:rsidR="00BA632B" w:rsidRPr="00D64625" w14:paraId="5A10CF88"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DE9777D" w14:textId="77777777" w:rsidR="00BA632B" w:rsidRPr="00D64625" w:rsidRDefault="00BA632B" w:rsidP="00BA632B">
            <w:pPr>
              <w:spacing w:line="276" w:lineRule="auto"/>
              <w:rPr>
                <w:rFonts w:cs="Arial"/>
                <w:b/>
                <w:bCs/>
                <w:szCs w:val="22"/>
              </w:rPr>
            </w:pPr>
            <w:r w:rsidRPr="00D64625">
              <w:rPr>
                <w:rFonts w:cs="Arial"/>
                <w:b/>
                <w:bCs/>
                <w:szCs w:val="22"/>
              </w:rPr>
              <w:t xml:space="preserve">Physical abuse </w:t>
            </w:r>
          </w:p>
          <w:p w14:paraId="3099DD96" w14:textId="77777777" w:rsidR="00BA632B" w:rsidRPr="00D64625" w:rsidRDefault="00BA632B" w:rsidP="00BA632B">
            <w:pPr>
              <w:spacing w:line="276" w:lineRule="auto"/>
              <w:rPr>
                <w:rFonts w:cs="Arial"/>
                <w:b/>
                <w:bCs/>
                <w:szCs w:val="22"/>
              </w:rPr>
            </w:pP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63B259E0" w14:textId="77777777" w:rsidR="00BA632B" w:rsidRDefault="00BA632B" w:rsidP="00811A22">
            <w:pPr>
              <w:spacing w:line="276" w:lineRule="auto"/>
              <w:rPr>
                <w:rFonts w:cs="Arial"/>
                <w:szCs w:val="22"/>
              </w:rPr>
            </w:pPr>
            <w:r w:rsidRPr="00D64625">
              <w:rPr>
                <w:rFonts w:cs="Arial"/>
                <w:szCs w:val="22"/>
              </w:rPr>
              <w:t>Physical abuse occurs when a person subjects a child to non-accidental physically aggressive acts. The abuser may inflict an injury intentionally or inadvertently because of physical punishment or the aggressive treatment of a child. Physically abusive behavior includes (but is not limited to) shoving, hitting, slapping, shaking, throwing, punching, biting, burning, excessive and physically harmful over training, and kicking. It also includes giving children harmful substances such as drugs, alcohol, or poison. Certain types of punishment, whilst not causing injury can also be considered physical abuse if they place a child are risk of being hurt. Physical abuse also includes threats to physically harm.</w:t>
            </w:r>
          </w:p>
          <w:p w14:paraId="19D6A1FB" w14:textId="34094BEC" w:rsidR="00BA632B" w:rsidRPr="00D64625" w:rsidRDefault="00BA632B" w:rsidP="00811A22">
            <w:pPr>
              <w:spacing w:line="276" w:lineRule="auto"/>
              <w:rPr>
                <w:rFonts w:cs="Arial"/>
                <w:b/>
                <w:szCs w:val="22"/>
              </w:rPr>
            </w:pPr>
          </w:p>
        </w:tc>
      </w:tr>
      <w:tr w:rsidR="00BA632B" w:rsidRPr="00D64625" w14:paraId="72203CF8"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1F67AD5" w14:textId="77777777" w:rsidR="00BA632B" w:rsidRPr="00D64625" w:rsidRDefault="00BA632B" w:rsidP="00BA632B">
            <w:pPr>
              <w:spacing w:line="276" w:lineRule="auto"/>
              <w:rPr>
                <w:rFonts w:cs="Arial"/>
                <w:b/>
                <w:bCs/>
                <w:szCs w:val="22"/>
              </w:rPr>
            </w:pPr>
            <w:r w:rsidRPr="00D64625">
              <w:rPr>
                <w:rFonts w:cs="Arial"/>
                <w:b/>
                <w:bCs/>
                <w:szCs w:val="22"/>
                <w:lang w:val="en-GB"/>
              </w:rPr>
              <w:lastRenderedPageBreak/>
              <w:t>Reasonable belief</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77D322D4" w14:textId="0D5A4AEB" w:rsidR="00BA632B" w:rsidRDefault="00BA632B" w:rsidP="00BA632B">
            <w:pPr>
              <w:spacing w:line="276" w:lineRule="auto"/>
              <w:rPr>
                <w:rFonts w:cs="Arial"/>
                <w:szCs w:val="22"/>
                <w:lang w:val="en-GB"/>
              </w:rPr>
            </w:pPr>
            <w:r w:rsidRPr="00D64625">
              <w:rPr>
                <w:rFonts w:cs="Arial"/>
                <w:szCs w:val="22"/>
                <w:lang w:val="en-GB"/>
              </w:rPr>
              <w:t>A reasonable belief is more than suspicion. There must be some objective basis for the belief. However, it is not the same as having proof and does not require certainty.</w:t>
            </w:r>
          </w:p>
          <w:p w14:paraId="5BF8D3D0" w14:textId="77777777" w:rsidR="00BA632B" w:rsidRPr="00D64625" w:rsidRDefault="00BA632B" w:rsidP="00BA632B">
            <w:pPr>
              <w:spacing w:line="276" w:lineRule="auto"/>
              <w:rPr>
                <w:rFonts w:cs="Arial"/>
                <w:b/>
                <w:szCs w:val="22"/>
                <w:lang w:val="en-GB"/>
              </w:rPr>
            </w:pPr>
          </w:p>
          <w:p w14:paraId="654966CF" w14:textId="77777777" w:rsidR="00BA632B" w:rsidRDefault="00BA632B" w:rsidP="00BA632B">
            <w:pPr>
              <w:spacing w:line="276" w:lineRule="auto"/>
              <w:rPr>
                <w:rFonts w:cs="Arial"/>
                <w:szCs w:val="22"/>
                <w:lang w:val="en-GB"/>
              </w:rPr>
            </w:pPr>
            <w:r w:rsidRPr="00D64625">
              <w:rPr>
                <w:rFonts w:cs="Arial"/>
                <w:szCs w:val="22"/>
                <w:lang w:val="en-GB"/>
              </w:rPr>
              <w:t>For example, a person is likely to have a reasonable belief if they; observed the conduct themselves, heard directly from a child that the conduct occurred, received information from another credible source (including another witness)</w:t>
            </w:r>
            <w:r>
              <w:rPr>
                <w:rFonts w:cs="Arial"/>
                <w:szCs w:val="22"/>
                <w:lang w:val="en-GB"/>
              </w:rPr>
              <w:t>.</w:t>
            </w:r>
          </w:p>
          <w:p w14:paraId="79EC1CF8" w14:textId="39D2C12B" w:rsidR="00BA632B" w:rsidRPr="00D64625" w:rsidRDefault="00BA632B" w:rsidP="00BA632B">
            <w:pPr>
              <w:spacing w:line="276" w:lineRule="auto"/>
              <w:rPr>
                <w:rFonts w:cs="Arial"/>
                <w:b/>
                <w:szCs w:val="22"/>
              </w:rPr>
            </w:pPr>
          </w:p>
        </w:tc>
      </w:tr>
      <w:tr w:rsidR="00BA632B" w:rsidRPr="00D64625" w14:paraId="2B3C7A8F"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9CFDF11" w14:textId="77777777" w:rsidR="00BA632B" w:rsidRPr="00D64625" w:rsidRDefault="00BA632B" w:rsidP="00BA632B">
            <w:pPr>
              <w:spacing w:line="276" w:lineRule="auto"/>
              <w:rPr>
                <w:rFonts w:cs="Arial"/>
                <w:b/>
                <w:bCs/>
                <w:szCs w:val="22"/>
              </w:rPr>
            </w:pPr>
            <w:r w:rsidRPr="00D64625">
              <w:rPr>
                <w:rFonts w:cs="Arial"/>
                <w:b/>
                <w:bCs/>
                <w:szCs w:val="22"/>
              </w:rPr>
              <w:t>Reasonable steps</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16AD7B73" w14:textId="267BF87A" w:rsidR="00BA632B" w:rsidRDefault="00BA632B" w:rsidP="00BA632B">
            <w:pPr>
              <w:spacing w:line="276" w:lineRule="auto"/>
              <w:rPr>
                <w:rFonts w:cs="Arial"/>
                <w:szCs w:val="22"/>
              </w:rPr>
            </w:pPr>
            <w:r>
              <w:rPr>
                <w:rFonts w:cs="Arial"/>
                <w:szCs w:val="22"/>
              </w:rPr>
              <w:t xml:space="preserve">Council Members </w:t>
            </w:r>
            <w:r w:rsidRPr="00D64625">
              <w:rPr>
                <w:rFonts w:cs="Arial"/>
                <w:szCs w:val="22"/>
              </w:rPr>
              <w:t>may breach duty of care towards a child or young person if they fail to act in the way a reasonable or diligent professional would have acted in the same situation.</w:t>
            </w:r>
          </w:p>
          <w:p w14:paraId="5DE51015" w14:textId="77777777" w:rsidR="00BA632B" w:rsidRPr="00D64625" w:rsidRDefault="00BA632B" w:rsidP="00BA632B">
            <w:pPr>
              <w:spacing w:line="276" w:lineRule="auto"/>
              <w:rPr>
                <w:rFonts w:cs="Arial"/>
                <w:b/>
                <w:szCs w:val="22"/>
              </w:rPr>
            </w:pPr>
          </w:p>
          <w:p w14:paraId="1865B050" w14:textId="18F2D7EB" w:rsidR="00BA632B" w:rsidRDefault="00BA632B" w:rsidP="00BA632B">
            <w:pPr>
              <w:spacing w:line="276" w:lineRule="auto"/>
              <w:rPr>
                <w:rFonts w:cs="Arial"/>
                <w:szCs w:val="22"/>
              </w:rPr>
            </w:pPr>
            <w:r w:rsidRPr="00D64625">
              <w:rPr>
                <w:rFonts w:cs="Arial"/>
                <w:szCs w:val="22"/>
              </w:rPr>
              <w:t>In relation to suspected child abuse, reasonable steps may include (but are not necessarily limited to): acting on concerns and suspicions of abuse as soon as practicable</w:t>
            </w:r>
            <w:r>
              <w:rPr>
                <w:rFonts w:cs="Arial"/>
                <w:szCs w:val="22"/>
              </w:rPr>
              <w:t>.</w:t>
            </w:r>
          </w:p>
          <w:p w14:paraId="375217FB" w14:textId="77777777" w:rsidR="00BA632B" w:rsidRPr="00D64625" w:rsidRDefault="00BA632B" w:rsidP="00BA632B">
            <w:pPr>
              <w:spacing w:line="276" w:lineRule="auto"/>
              <w:rPr>
                <w:rFonts w:cs="Arial"/>
                <w:b/>
                <w:szCs w:val="22"/>
              </w:rPr>
            </w:pPr>
          </w:p>
          <w:p w14:paraId="529395ED" w14:textId="7CF83044" w:rsidR="00BA632B" w:rsidRDefault="00BA632B" w:rsidP="00BA632B">
            <w:pPr>
              <w:spacing w:line="276" w:lineRule="auto"/>
              <w:rPr>
                <w:rFonts w:cs="Arial"/>
                <w:szCs w:val="22"/>
              </w:rPr>
            </w:pPr>
            <w:r>
              <w:rPr>
                <w:rFonts w:cs="Arial"/>
                <w:szCs w:val="22"/>
              </w:rPr>
              <w:t>S</w:t>
            </w:r>
            <w:r w:rsidRPr="00D64625">
              <w:rPr>
                <w:rFonts w:cs="Arial"/>
                <w:szCs w:val="22"/>
              </w:rPr>
              <w:t xml:space="preserve">eeking appropriate advice or consulting with other professionals or agencies when the unsure of what steps to take, reporting the suspected child abuse to appropriate authorities such as Police or Child Protection, arranging counselling and/or other appropriate support for the child, providing ongoing support to the child and sharing information with other </w:t>
            </w:r>
            <w:r>
              <w:rPr>
                <w:rFonts w:cs="Arial"/>
                <w:szCs w:val="22"/>
              </w:rPr>
              <w:t>Members</w:t>
            </w:r>
            <w:r w:rsidRPr="00D64625">
              <w:rPr>
                <w:rFonts w:cs="Arial"/>
                <w:szCs w:val="22"/>
              </w:rPr>
              <w:t xml:space="preserve"> who will also be responsible for monitoring and providing ongoing support to the child or young person.</w:t>
            </w:r>
          </w:p>
          <w:p w14:paraId="1029B61F" w14:textId="4BFA0B62" w:rsidR="00BA632B" w:rsidRPr="00D64625" w:rsidRDefault="00BA632B" w:rsidP="00BA632B">
            <w:pPr>
              <w:spacing w:line="276" w:lineRule="auto"/>
              <w:rPr>
                <w:rFonts w:cs="Arial"/>
                <w:b/>
                <w:szCs w:val="22"/>
              </w:rPr>
            </w:pPr>
          </w:p>
        </w:tc>
      </w:tr>
      <w:tr w:rsidR="00BA632B" w:rsidRPr="00D64625" w14:paraId="4D1A2FA2"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A369BBC" w14:textId="77777777" w:rsidR="00BA632B" w:rsidRPr="00D64625" w:rsidRDefault="00BA632B" w:rsidP="00BA632B">
            <w:pPr>
              <w:spacing w:line="276" w:lineRule="auto"/>
              <w:rPr>
                <w:rFonts w:cs="Arial"/>
                <w:b/>
                <w:bCs/>
                <w:szCs w:val="22"/>
              </w:rPr>
            </w:pPr>
            <w:r w:rsidRPr="00D64625">
              <w:rPr>
                <w:rFonts w:cs="Arial"/>
                <w:b/>
                <w:bCs/>
                <w:szCs w:val="22"/>
              </w:rPr>
              <w:t>Sexual abuse</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22378EEB" w14:textId="1B57B1E9" w:rsidR="00BA632B" w:rsidRDefault="00BA632B" w:rsidP="00BA632B">
            <w:pPr>
              <w:spacing w:line="276" w:lineRule="auto"/>
              <w:rPr>
                <w:rFonts w:cs="Arial"/>
                <w:szCs w:val="22"/>
              </w:rPr>
            </w:pPr>
            <w:r w:rsidRPr="00D64625">
              <w:rPr>
                <w:rFonts w:cs="Arial"/>
                <w:szCs w:val="22"/>
              </w:rPr>
              <w:t>Sexual abuse occurs when an adult or a person of authority (e.g., older) involves a child in any sexual activity. Perpetrators of sexual abuse take advantage of their power, authority or position over the child or young person for their own benefit. It can include making sexual comments to a child, engaging children to participate in sexual conversations over the internet or on social media, kissing, touching a child’s genitals or breasts, oral sex or intercourse with a child. Encouraging a child to view pornographic magazines, websites and videos is also sexual abuse. Engaging children to participate in sexual conversations over the internet is also considered sexual abuse.</w:t>
            </w:r>
          </w:p>
          <w:p w14:paraId="2C0168B2" w14:textId="02EB9173" w:rsidR="00BA632B" w:rsidRPr="00D64625" w:rsidRDefault="00BA632B" w:rsidP="00BA632B">
            <w:pPr>
              <w:spacing w:line="276" w:lineRule="auto"/>
              <w:rPr>
                <w:rFonts w:cs="Arial"/>
                <w:b/>
                <w:szCs w:val="22"/>
              </w:rPr>
            </w:pPr>
          </w:p>
        </w:tc>
      </w:tr>
      <w:tr w:rsidR="00BA632B" w:rsidRPr="00D64625" w14:paraId="56877894" w14:textId="77777777" w:rsidTr="00BA632B">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0A231D2" w14:textId="77777777" w:rsidR="00BA632B" w:rsidRPr="00D64625" w:rsidRDefault="00BA632B" w:rsidP="00BA632B">
            <w:pPr>
              <w:spacing w:line="276" w:lineRule="auto"/>
              <w:rPr>
                <w:rFonts w:cs="Arial"/>
                <w:b/>
                <w:bCs/>
                <w:szCs w:val="22"/>
              </w:rPr>
            </w:pPr>
            <w:r w:rsidRPr="00D64625">
              <w:rPr>
                <w:rFonts w:cs="Arial"/>
                <w:b/>
                <w:bCs/>
                <w:szCs w:val="22"/>
              </w:rPr>
              <w:t>Sexual exploitation</w:t>
            </w:r>
          </w:p>
        </w:tc>
        <w:tc>
          <w:tcPr>
            <w:tcW w:w="8234" w:type="dxa"/>
            <w:tcBorders>
              <w:top w:val="single" w:sz="4" w:space="0" w:color="auto"/>
              <w:left w:val="single" w:sz="4" w:space="0" w:color="auto"/>
              <w:bottom w:val="single" w:sz="4" w:space="0" w:color="auto"/>
              <w:right w:val="single" w:sz="4" w:space="0" w:color="auto"/>
            </w:tcBorders>
            <w:shd w:val="clear" w:color="auto" w:fill="auto"/>
          </w:tcPr>
          <w:p w14:paraId="6E63AF5F" w14:textId="77777777" w:rsidR="00BA632B" w:rsidRDefault="00BA632B" w:rsidP="00BA632B">
            <w:pPr>
              <w:spacing w:line="276" w:lineRule="auto"/>
              <w:rPr>
                <w:rFonts w:cs="Arial"/>
                <w:szCs w:val="22"/>
              </w:rPr>
            </w:pPr>
            <w:r w:rsidRPr="00D64625">
              <w:rPr>
                <w:rFonts w:cs="Arial"/>
                <w:szCs w:val="22"/>
              </w:rPr>
              <w:t>Sexual exploitation is a form of sexual abuse where offenders use their power, (physical, financial, or emotional) over a child or young person, or a false identity, to abuse them sexually or emotionally. It often involves situations and relationships where children and young people receive something (food, accommodation, drugs, alcohol, cigarettes, affection, gifts, money etc.) in return for participating in sexual activities. Sexual exploitation can occur in person or online, and sometimes the child or young person may not even realise they are a victim.</w:t>
            </w:r>
          </w:p>
          <w:p w14:paraId="695E0234" w14:textId="4872924F" w:rsidR="00BA632B" w:rsidRPr="00D64625" w:rsidRDefault="00BA632B" w:rsidP="00BA632B">
            <w:pPr>
              <w:spacing w:line="276" w:lineRule="auto"/>
              <w:rPr>
                <w:rFonts w:cs="Arial"/>
                <w:b/>
                <w:szCs w:val="22"/>
              </w:rPr>
            </w:pPr>
          </w:p>
        </w:tc>
      </w:tr>
      <w:bookmarkEnd w:id="33"/>
    </w:tbl>
    <w:p w14:paraId="2DB47290" w14:textId="77777777" w:rsidR="00AA75D5" w:rsidRPr="00D64625" w:rsidRDefault="00AA75D5" w:rsidP="00024D9E">
      <w:pPr>
        <w:pStyle w:val="heading5"/>
        <w:tabs>
          <w:tab w:val="left" w:pos="2805"/>
        </w:tabs>
        <w:rPr>
          <w:rFonts w:ascii="Arial" w:hAnsi="Arial" w:cs="Arial"/>
          <w:szCs w:val="22"/>
        </w:rPr>
      </w:pPr>
    </w:p>
    <w:p w14:paraId="5622C483" w14:textId="0D539B44" w:rsidR="00024D9E" w:rsidRPr="0076101C" w:rsidRDefault="00024D9E" w:rsidP="00024D9E">
      <w:pPr>
        <w:pStyle w:val="heading5"/>
        <w:tabs>
          <w:tab w:val="left" w:pos="2805"/>
        </w:tabs>
        <w:rPr>
          <w:rFonts w:ascii="Arial" w:hAnsi="Arial" w:cs="Arial"/>
          <w:sz w:val="20"/>
        </w:rPr>
      </w:pPr>
      <w:r w:rsidRPr="00024D9E">
        <w:rPr>
          <w:rFonts w:ascii="Arial" w:hAnsi="Arial" w:cs="Arial"/>
          <w:szCs w:val="22"/>
        </w:rPr>
        <w:t xml:space="preserve">Please note:  </w:t>
      </w:r>
      <w:r w:rsidRPr="00024D9E">
        <w:rPr>
          <w:rFonts w:ascii="Arial" w:hAnsi="Arial" w:cs="Arial"/>
          <w:b w:val="0"/>
          <w:bCs/>
          <w:szCs w:val="22"/>
        </w:rPr>
        <w:t xml:space="preserve">This </w:t>
      </w:r>
      <w:r w:rsidR="006E39B4">
        <w:rPr>
          <w:rFonts w:ascii="Arial" w:hAnsi="Arial" w:cs="Arial"/>
          <w:b w:val="0"/>
          <w:bCs/>
          <w:szCs w:val="22"/>
        </w:rPr>
        <w:t>P</w:t>
      </w:r>
      <w:r w:rsidRPr="00024D9E">
        <w:rPr>
          <w:rFonts w:ascii="Arial" w:hAnsi="Arial" w:cs="Arial"/>
          <w:b w:val="0"/>
          <w:bCs/>
          <w:szCs w:val="22"/>
        </w:rPr>
        <w:t>olicy is current as at the date of approval.  Refer to Council’s Intranet to ensure this is the latest version.</w:t>
      </w:r>
    </w:p>
    <w:p w14:paraId="2629BC74" w14:textId="77777777" w:rsidR="000A7603" w:rsidRPr="008D7DAA" w:rsidRDefault="000A7603" w:rsidP="000A7603">
      <w:pPr>
        <w:rPr>
          <w:rFonts w:cs="Arial"/>
          <w:b/>
          <w:sz w:val="18"/>
          <w:szCs w:val="18"/>
        </w:rPr>
      </w:pPr>
    </w:p>
    <w:p w14:paraId="6ABF93D2" w14:textId="5296C185" w:rsidR="00D64625" w:rsidRDefault="00D64625" w:rsidP="000A7603">
      <w:pPr>
        <w:rPr>
          <w:rFonts w:cs="Arial"/>
        </w:rPr>
      </w:pPr>
    </w:p>
    <w:p w14:paraId="7C8AEA2C" w14:textId="451829C5" w:rsidR="00D64625" w:rsidRDefault="00D64625" w:rsidP="000A7603">
      <w:pPr>
        <w:rPr>
          <w:rFonts w:cs="Arial"/>
        </w:rPr>
      </w:pPr>
    </w:p>
    <w:p w14:paraId="4B07423B" w14:textId="206990F2" w:rsidR="00D9681C" w:rsidRDefault="00D9681C" w:rsidP="000A7603">
      <w:pPr>
        <w:rPr>
          <w:rFonts w:cs="Arial"/>
        </w:rPr>
      </w:pPr>
    </w:p>
    <w:p w14:paraId="0CEA48AB" w14:textId="12F276CE" w:rsidR="00CB564A" w:rsidRDefault="00CB564A">
      <w:pPr>
        <w:rPr>
          <w:rFonts w:cs="Arial"/>
        </w:rPr>
      </w:pPr>
      <w:r>
        <w:rPr>
          <w:rFonts w:cs="Arial"/>
        </w:rPr>
        <w:lastRenderedPageBreak/>
        <w:br w:type="page"/>
      </w:r>
    </w:p>
    <w:p w14:paraId="5ABBACEC" w14:textId="246FEED6" w:rsidR="000A7603" w:rsidRDefault="000A7603" w:rsidP="000A7603">
      <w:pPr>
        <w:pStyle w:val="Heading1"/>
        <w:rPr>
          <w:rFonts w:cs="Arial"/>
          <w:bCs/>
          <w:sz w:val="24"/>
          <w:szCs w:val="24"/>
        </w:rPr>
      </w:pPr>
      <w:bookmarkStart w:id="34" w:name="_Toc88663929"/>
      <w:r w:rsidRPr="00A620BD">
        <w:rPr>
          <w:rFonts w:cs="Arial"/>
          <w:bCs/>
          <w:sz w:val="24"/>
          <w:szCs w:val="24"/>
        </w:rPr>
        <w:lastRenderedPageBreak/>
        <w:t xml:space="preserve">Appendix </w:t>
      </w:r>
      <w:r w:rsidR="0099650D" w:rsidRPr="00A620BD">
        <w:rPr>
          <w:rFonts w:cs="Arial"/>
          <w:bCs/>
          <w:sz w:val="24"/>
          <w:szCs w:val="24"/>
        </w:rPr>
        <w:t xml:space="preserve">1 </w:t>
      </w:r>
      <w:r w:rsidRPr="00A620BD">
        <w:rPr>
          <w:rFonts w:cs="Arial"/>
          <w:bCs/>
          <w:sz w:val="24"/>
          <w:szCs w:val="24"/>
        </w:rPr>
        <w:t>-</w:t>
      </w:r>
      <w:r w:rsidR="0099650D" w:rsidRPr="00A620BD">
        <w:rPr>
          <w:rFonts w:cs="Arial"/>
          <w:bCs/>
          <w:sz w:val="24"/>
          <w:szCs w:val="24"/>
        </w:rPr>
        <w:t xml:space="preserve"> </w:t>
      </w:r>
      <w:r w:rsidRPr="00A620BD">
        <w:rPr>
          <w:rFonts w:cs="Arial"/>
          <w:bCs/>
          <w:sz w:val="24"/>
          <w:szCs w:val="24"/>
        </w:rPr>
        <w:t>Key Indicators of Abuse</w:t>
      </w:r>
      <w:bookmarkEnd w:id="34"/>
    </w:p>
    <w:p w14:paraId="752A5630" w14:textId="77777777" w:rsidR="00B95637" w:rsidRPr="00A620BD" w:rsidRDefault="00B95637" w:rsidP="00A620BD"/>
    <w:tbl>
      <w:tblPr>
        <w:tblStyle w:val="TableGrid"/>
        <w:tblW w:w="991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696"/>
        <w:gridCol w:w="4315"/>
        <w:gridCol w:w="3907"/>
      </w:tblGrid>
      <w:tr w:rsidR="000A7603" w:rsidRPr="00B6051E" w14:paraId="3BE80BC7" w14:textId="77777777" w:rsidTr="00A620BD">
        <w:trPr>
          <w:tblHeader/>
        </w:trPr>
        <w:tc>
          <w:tcPr>
            <w:tcW w:w="156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E5BBD0" w14:textId="77777777" w:rsidR="000A7603" w:rsidRPr="00B6051E" w:rsidRDefault="000A7603" w:rsidP="000A7603">
            <w:pPr>
              <w:spacing w:before="120" w:after="120"/>
              <w:rPr>
                <w:rFonts w:cs="Arial"/>
                <w:b/>
                <w:bCs/>
                <w:szCs w:val="22"/>
              </w:rPr>
            </w:pPr>
            <w:r w:rsidRPr="00B6051E">
              <w:rPr>
                <w:rFonts w:cs="Arial"/>
                <w:b/>
                <w:bCs/>
                <w:szCs w:val="22"/>
              </w:rPr>
              <w:t>Abuse</w:t>
            </w:r>
          </w:p>
        </w:tc>
        <w:tc>
          <w:tcPr>
            <w:tcW w:w="4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6311D9" w14:textId="77777777" w:rsidR="000A7603" w:rsidRPr="00B6051E" w:rsidRDefault="000A7603" w:rsidP="000A7603">
            <w:pPr>
              <w:spacing w:before="120" w:after="120"/>
              <w:rPr>
                <w:rFonts w:cs="Arial"/>
                <w:b/>
                <w:bCs/>
                <w:szCs w:val="22"/>
              </w:rPr>
            </w:pPr>
            <w:r w:rsidRPr="00B6051E">
              <w:rPr>
                <w:rFonts w:cs="Arial"/>
                <w:b/>
                <w:bCs/>
                <w:szCs w:val="22"/>
              </w:rPr>
              <w:t>Physical Indicators</w:t>
            </w:r>
          </w:p>
        </w:tc>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B09244" w14:textId="77777777" w:rsidR="000A7603" w:rsidRPr="00B6051E" w:rsidRDefault="000A7603" w:rsidP="000A7603">
            <w:pPr>
              <w:spacing w:before="120" w:after="120"/>
              <w:rPr>
                <w:rFonts w:cs="Arial"/>
                <w:b/>
                <w:bCs/>
                <w:szCs w:val="22"/>
              </w:rPr>
            </w:pPr>
            <w:r w:rsidRPr="00B6051E">
              <w:rPr>
                <w:rFonts w:cs="Arial"/>
                <w:b/>
                <w:bCs/>
                <w:szCs w:val="22"/>
              </w:rPr>
              <w:t>Behavioural Indicators</w:t>
            </w:r>
          </w:p>
        </w:tc>
      </w:tr>
      <w:tr w:rsidR="000A7603" w:rsidRPr="00B6051E" w14:paraId="47722AE0" w14:textId="77777777" w:rsidTr="00A620BD">
        <w:tc>
          <w:tcPr>
            <w:tcW w:w="1561" w:type="dxa"/>
            <w:tcBorders>
              <w:top w:val="single" w:sz="4" w:space="0" w:color="auto"/>
              <w:left w:val="single" w:sz="4" w:space="0" w:color="auto"/>
              <w:bottom w:val="single" w:sz="4" w:space="0" w:color="auto"/>
              <w:right w:val="single" w:sz="4" w:space="0" w:color="auto"/>
            </w:tcBorders>
            <w:shd w:val="clear" w:color="auto" w:fill="auto"/>
          </w:tcPr>
          <w:p w14:paraId="5018994C" w14:textId="77777777" w:rsidR="000A7603" w:rsidRPr="00B6051E" w:rsidRDefault="000A7603" w:rsidP="000A7603">
            <w:pPr>
              <w:rPr>
                <w:rFonts w:cs="Arial"/>
                <w:b/>
                <w:bCs/>
                <w:szCs w:val="22"/>
                <w:lang w:eastAsia="en-AU"/>
              </w:rPr>
            </w:pPr>
            <w:r w:rsidRPr="00B6051E">
              <w:rPr>
                <w:rFonts w:cs="Arial"/>
                <w:b/>
                <w:bCs/>
                <w:szCs w:val="22"/>
                <w:lang w:eastAsia="en-AU"/>
              </w:rPr>
              <w:t>Physical</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5ABDE7CD"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unexplained cuts, abrasions, bruising or swelling</w:t>
            </w:r>
          </w:p>
          <w:p w14:paraId="42729297"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unexplained burns or scalds, cigarette burns</w:t>
            </w:r>
          </w:p>
          <w:p w14:paraId="406E9302"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rope burns or marks on arms, legs, neck, torso</w:t>
            </w:r>
          </w:p>
          <w:p w14:paraId="6D0A79A2" w14:textId="33F27CCD"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 xml:space="preserve">unexplained fractures, </w:t>
            </w:r>
            <w:r w:rsidR="004824D6" w:rsidRPr="00B6051E">
              <w:rPr>
                <w:rFonts w:ascii="Arial" w:hAnsi="Arial" w:cs="Arial"/>
                <w:bCs/>
                <w:lang w:eastAsia="en-AU"/>
              </w:rPr>
              <w:t>strains,</w:t>
            </w:r>
            <w:r w:rsidRPr="00B6051E">
              <w:rPr>
                <w:rFonts w:ascii="Arial" w:hAnsi="Arial" w:cs="Arial"/>
                <w:bCs/>
                <w:lang w:eastAsia="en-AU"/>
              </w:rPr>
              <w:t xml:space="preserve"> or sprains; dislocation of limbs</w:t>
            </w:r>
          </w:p>
          <w:p w14:paraId="45E927C0"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 xml:space="preserve">recurrent injuries </w:t>
            </w:r>
          </w:p>
          <w:p w14:paraId="1CA6B9CF"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bite marks</w:t>
            </w:r>
          </w:p>
          <w:p w14:paraId="4332F17F"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mouth and dental injuries</w:t>
            </w:r>
          </w:p>
          <w:p w14:paraId="146770ED"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ear or eye injuries</w:t>
            </w:r>
          </w:p>
          <w:p w14:paraId="5F63FB21"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disclosure of physical threats being made</w:t>
            </w:r>
          </w:p>
          <w:p w14:paraId="19A60253"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consistent sickness/nausea from potential poisons</w:t>
            </w:r>
          </w:p>
          <w:p w14:paraId="10B3DBC2"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covering themselves with clothes inappropriate to weather conditions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025E64"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avoidance of particular staff, fear of a particular person</w:t>
            </w:r>
          </w:p>
          <w:p w14:paraId="78EC1604"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sleep disturbances</w:t>
            </w:r>
          </w:p>
          <w:p w14:paraId="141582AE" w14:textId="64B4EBC9"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changes in behaviour (</w:t>
            </w:r>
            <w:r w:rsidR="000268C3" w:rsidRPr="00B6051E">
              <w:rPr>
                <w:rFonts w:ascii="Arial" w:hAnsi="Arial" w:cs="Arial"/>
                <w:bCs/>
                <w:lang w:eastAsia="en-AU"/>
              </w:rPr>
              <w:t>e.g.,</w:t>
            </w:r>
            <w:r w:rsidRPr="00B6051E">
              <w:rPr>
                <w:rFonts w:ascii="Arial" w:hAnsi="Arial" w:cs="Arial"/>
                <w:bCs/>
                <w:lang w:eastAsia="en-AU"/>
              </w:rPr>
              <w:t xml:space="preserve"> unusual mood swings, uncharacteristic aggression)</w:t>
            </w:r>
          </w:p>
          <w:p w14:paraId="1842FDFE"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changes in daily routine, changes in appetite</w:t>
            </w:r>
          </w:p>
          <w:p w14:paraId="5D16B643"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unusual passivity, withdrawal</w:t>
            </w:r>
          </w:p>
          <w:p w14:paraId="4B5B22FF"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self-harm, suicide attempts</w:t>
            </w:r>
          </w:p>
          <w:p w14:paraId="025A77BE"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inappropriate explanations of how injuries occurred</w:t>
            </w:r>
          </w:p>
          <w:p w14:paraId="63B0651A" w14:textId="77777777" w:rsidR="000A7603" w:rsidRPr="00B6051E" w:rsidRDefault="000A7603" w:rsidP="008122CF">
            <w:pPr>
              <w:pStyle w:val="ListParagraph"/>
              <w:numPr>
                <w:ilvl w:val="0"/>
                <w:numId w:val="19"/>
              </w:numPr>
              <w:spacing w:line="276" w:lineRule="auto"/>
              <w:rPr>
                <w:rFonts w:ascii="Arial" w:hAnsi="Arial" w:cs="Arial"/>
                <w:b/>
                <w:bCs/>
                <w:lang w:eastAsia="en-AU"/>
              </w:rPr>
            </w:pPr>
            <w:r w:rsidRPr="00B6051E">
              <w:rPr>
                <w:rFonts w:ascii="Arial" w:hAnsi="Arial" w:cs="Arial"/>
                <w:bCs/>
                <w:lang w:eastAsia="en-AU"/>
              </w:rPr>
              <w:t>excessive compliance to staff</w:t>
            </w:r>
          </w:p>
          <w:p w14:paraId="01236F51" w14:textId="77777777" w:rsidR="000A7603" w:rsidRPr="00B6051E" w:rsidRDefault="000A7603" w:rsidP="008122CF">
            <w:pPr>
              <w:pStyle w:val="ListParagraph"/>
              <w:numPr>
                <w:ilvl w:val="0"/>
                <w:numId w:val="19"/>
              </w:numPr>
              <w:spacing w:line="276" w:lineRule="auto"/>
              <w:rPr>
                <w:rFonts w:ascii="Arial" w:hAnsi="Arial" w:cs="Arial"/>
                <w:b/>
                <w:bCs/>
                <w:lang w:eastAsia="en-AU"/>
              </w:rPr>
            </w:pPr>
            <w:r w:rsidRPr="00B6051E">
              <w:rPr>
                <w:rFonts w:ascii="Arial" w:hAnsi="Arial" w:cs="Arial"/>
                <w:bCs/>
                <w:lang w:eastAsia="en-AU"/>
              </w:rPr>
              <w:t xml:space="preserve">Rough handling </w:t>
            </w:r>
          </w:p>
        </w:tc>
      </w:tr>
      <w:tr w:rsidR="0099650D" w:rsidRPr="00B6051E" w14:paraId="2631B587" w14:textId="77777777" w:rsidTr="00A620BD">
        <w:tc>
          <w:tcPr>
            <w:tcW w:w="1561" w:type="dxa"/>
            <w:tcBorders>
              <w:top w:val="single" w:sz="4" w:space="0" w:color="auto"/>
              <w:left w:val="single" w:sz="4" w:space="0" w:color="auto"/>
              <w:bottom w:val="single" w:sz="4" w:space="0" w:color="auto"/>
              <w:right w:val="single" w:sz="4" w:space="0" w:color="auto"/>
            </w:tcBorders>
            <w:shd w:val="clear" w:color="auto" w:fill="auto"/>
          </w:tcPr>
          <w:p w14:paraId="01E3B2EA" w14:textId="77777777" w:rsidR="000A7603" w:rsidRPr="00B6051E" w:rsidRDefault="000A7603" w:rsidP="000A7603">
            <w:pPr>
              <w:rPr>
                <w:rFonts w:cs="Arial"/>
                <w:b/>
                <w:bCs/>
                <w:szCs w:val="22"/>
              </w:rPr>
            </w:pPr>
            <w:r w:rsidRPr="00B6051E">
              <w:rPr>
                <w:rFonts w:cs="Arial"/>
                <w:b/>
                <w:bCs/>
                <w:szCs w:val="22"/>
              </w:rPr>
              <w:t>Sexual</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17536A4A"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direct or indirect disclosure of abuse or assault</w:t>
            </w:r>
          </w:p>
          <w:p w14:paraId="762163F6"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trauma to the breasts, buttocks, lower abdomen, or thighs</w:t>
            </w:r>
          </w:p>
          <w:p w14:paraId="7A04C55B"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difficulty walking or sitting</w:t>
            </w:r>
          </w:p>
          <w:p w14:paraId="241430F7"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pain or itching in genital and/or anal area; bruising, bleeding, or discharge</w:t>
            </w:r>
          </w:p>
          <w:p w14:paraId="35A745C7"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self-harm, abuse, suicide attempts</w:t>
            </w:r>
          </w:p>
          <w:p w14:paraId="6D2CB929"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torn, stained or blood-stained underwear or bedclothes</w:t>
            </w:r>
          </w:p>
          <w:p w14:paraId="67C839E0"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sexually transmitted diseases, pregnancy</w:t>
            </w:r>
          </w:p>
          <w:p w14:paraId="07613A71"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unexplained money or gifts</w:t>
            </w:r>
          </w:p>
          <w:p w14:paraId="380BC264"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recurrent pain on passing urine or faeces</w:t>
            </w:r>
          </w:p>
          <w:p w14:paraId="362D38CA" w14:textId="77777777" w:rsidR="000A7603" w:rsidRPr="00B6051E" w:rsidRDefault="000A7603" w:rsidP="008122CF">
            <w:pPr>
              <w:pStyle w:val="ListParagraph"/>
              <w:spacing w:line="276" w:lineRule="auto"/>
              <w:ind w:left="360"/>
              <w:rPr>
                <w:rFonts w:ascii="Arial" w:hAnsi="Arial" w:cs="Arial"/>
                <w:bCs/>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E87BA4"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sleep disturbances</w:t>
            </w:r>
          </w:p>
          <w:p w14:paraId="14DC2FC0"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changes in eating patterns</w:t>
            </w:r>
          </w:p>
          <w:p w14:paraId="5E20A540"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inappropriate or unusual sexual behaviour or knowledge</w:t>
            </w:r>
          </w:p>
          <w:p w14:paraId="2570738D"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changes in social patterns</w:t>
            </w:r>
          </w:p>
          <w:p w14:paraId="660D9FE4"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sudden or marked changes in behaviour or temperament</w:t>
            </w:r>
          </w:p>
          <w:p w14:paraId="33BBEC75"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anxiety attacks, panic attacks, clinical depression</w:t>
            </w:r>
          </w:p>
          <w:p w14:paraId="4B6B1D4B" w14:textId="4BEC2D6E"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refusal to attend usual places (</w:t>
            </w:r>
            <w:r w:rsidR="000268C3" w:rsidRPr="00B6051E">
              <w:rPr>
                <w:rFonts w:ascii="Arial" w:hAnsi="Arial" w:cs="Arial"/>
                <w:bCs/>
                <w:lang w:eastAsia="en-AU"/>
              </w:rPr>
              <w:t>e.g.,</w:t>
            </w:r>
            <w:r w:rsidRPr="00B6051E">
              <w:rPr>
                <w:rFonts w:ascii="Arial" w:hAnsi="Arial" w:cs="Arial"/>
                <w:bCs/>
                <w:lang w:eastAsia="en-AU"/>
              </w:rPr>
              <w:t xml:space="preserve"> work, school, respite)</w:t>
            </w:r>
          </w:p>
          <w:p w14:paraId="674FA973"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going to bed fully clothed</w:t>
            </w:r>
          </w:p>
          <w:p w14:paraId="76248D7F"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excessive compliance to staff</w:t>
            </w:r>
          </w:p>
          <w:p w14:paraId="7355307A"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inappropriate or excessive masturbation</w:t>
            </w:r>
          </w:p>
        </w:tc>
      </w:tr>
      <w:tr w:rsidR="0099650D" w:rsidRPr="00B6051E" w14:paraId="7D31F11D" w14:textId="77777777" w:rsidTr="00A620BD">
        <w:tc>
          <w:tcPr>
            <w:tcW w:w="1561" w:type="dxa"/>
            <w:tcBorders>
              <w:top w:val="single" w:sz="4" w:space="0" w:color="auto"/>
              <w:left w:val="single" w:sz="4" w:space="0" w:color="auto"/>
              <w:bottom w:val="single" w:sz="4" w:space="0" w:color="auto"/>
              <w:right w:val="single" w:sz="4" w:space="0" w:color="auto"/>
            </w:tcBorders>
            <w:shd w:val="clear" w:color="auto" w:fill="auto"/>
          </w:tcPr>
          <w:p w14:paraId="5C0DC399" w14:textId="77777777" w:rsidR="000A7603" w:rsidRPr="00B6051E" w:rsidRDefault="000A7603" w:rsidP="000A7603">
            <w:pPr>
              <w:rPr>
                <w:rFonts w:cs="Arial"/>
                <w:b/>
                <w:bCs/>
                <w:szCs w:val="22"/>
              </w:rPr>
            </w:pPr>
            <w:r w:rsidRPr="00B6051E">
              <w:rPr>
                <w:rFonts w:cs="Arial"/>
                <w:b/>
                <w:bCs/>
                <w:szCs w:val="22"/>
              </w:rPr>
              <w:t>Psychological</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1715B055"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speech disorders</w:t>
            </w:r>
          </w:p>
          <w:p w14:paraId="361A6800"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in the case of a child, lags in physical development, failure to thrive</w:t>
            </w:r>
          </w:p>
          <w:p w14:paraId="2E14878A"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injuries sustained from self-harm or abuse</w:t>
            </w:r>
          </w:p>
          <w:p w14:paraId="64A0942B"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suicide attempts</w:t>
            </w:r>
          </w:p>
          <w:p w14:paraId="7F612A0E"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anxiety attacks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9765A1"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self-harm or self-abusive behaviours</w:t>
            </w:r>
          </w:p>
          <w:p w14:paraId="4422A5C8"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challenging/extreme behaviours</w:t>
            </w:r>
          </w:p>
          <w:p w14:paraId="003ED0C3"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excessive compliance to staff</w:t>
            </w:r>
          </w:p>
          <w:p w14:paraId="04DB79EC"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very low self-esteem, feelings of worthlessness</w:t>
            </w:r>
          </w:p>
          <w:p w14:paraId="72E1053C"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clinical depression</w:t>
            </w:r>
          </w:p>
          <w:p w14:paraId="3D92C758"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marked decrease in interpersonal skills</w:t>
            </w:r>
          </w:p>
          <w:p w14:paraId="42F647EC"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lastRenderedPageBreak/>
              <w:t>extreme attention-seeking behaviour</w:t>
            </w:r>
          </w:p>
        </w:tc>
      </w:tr>
      <w:tr w:rsidR="000A7603" w:rsidRPr="00B6051E" w14:paraId="35C16258" w14:textId="77777777" w:rsidTr="00A620BD">
        <w:tc>
          <w:tcPr>
            <w:tcW w:w="1561" w:type="dxa"/>
            <w:tcBorders>
              <w:top w:val="single" w:sz="4" w:space="0" w:color="auto"/>
              <w:left w:val="single" w:sz="4" w:space="0" w:color="auto"/>
              <w:bottom w:val="single" w:sz="4" w:space="0" w:color="auto"/>
              <w:right w:val="single" w:sz="4" w:space="0" w:color="auto"/>
            </w:tcBorders>
            <w:shd w:val="clear" w:color="auto" w:fill="auto"/>
          </w:tcPr>
          <w:p w14:paraId="7FFBD134" w14:textId="77777777" w:rsidR="000A7603" w:rsidRPr="00B6051E" w:rsidRDefault="000A7603" w:rsidP="000A7603">
            <w:pPr>
              <w:rPr>
                <w:rFonts w:cs="Arial"/>
                <w:b/>
                <w:bCs/>
                <w:szCs w:val="22"/>
              </w:rPr>
            </w:pPr>
            <w:r w:rsidRPr="00B6051E">
              <w:rPr>
                <w:rFonts w:cs="Arial"/>
                <w:b/>
                <w:bCs/>
                <w:szCs w:val="22"/>
              </w:rPr>
              <w:lastRenderedPageBreak/>
              <w:t>Neglect</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7A95B8D7"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physical wasting, unhealthy weight levels</w:t>
            </w:r>
          </w:p>
          <w:p w14:paraId="5CE1012C"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poor dental health</w:t>
            </w:r>
          </w:p>
          <w:p w14:paraId="3EF6D292"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food from meals left on face and/or clothes throughout the day</w:t>
            </w:r>
          </w:p>
          <w:p w14:paraId="1DF8FFDC"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dirty, unwashed body and/or face, body odour</w:t>
            </w:r>
          </w:p>
          <w:p w14:paraId="747C6612"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 xml:space="preserve">person always wearing the same clothes </w:t>
            </w:r>
          </w:p>
          <w:p w14:paraId="6364C7DC"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ill-fitting and/or unwashed clothes</w:t>
            </w:r>
          </w:p>
          <w:p w14:paraId="2C541E90"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person is always over- or underdressed for the weather conditions</w:t>
            </w:r>
          </w:p>
          <w:p w14:paraId="32253369"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food is consistently poor quality, insufficient, inedible and/or unappetising</w:t>
            </w:r>
          </w:p>
          <w:p w14:paraId="5832065B"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 xml:space="preserve">persistent illnesses without appropriate medical treatment </w:t>
            </w:r>
          </w:p>
          <w:p w14:paraId="122AA847"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 xml:space="preserve">suffering persistent infestations such as scabies or headlice </w:t>
            </w:r>
          </w:p>
          <w:p w14:paraId="09866FC2"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 xml:space="preserve">disclosure of being left alone for long periods of time that are inappropriate to age or maturity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7A0F4A"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constant tiredness</w:t>
            </w:r>
          </w:p>
          <w:p w14:paraId="36A94AFF"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persistent hunger</w:t>
            </w:r>
          </w:p>
          <w:p w14:paraId="17AEEC8F" w14:textId="5E374A80"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 xml:space="preserve">unexpectedly poor </w:t>
            </w:r>
            <w:r w:rsidR="005E5A3A" w:rsidRPr="00B6051E">
              <w:rPr>
                <w:rFonts w:ascii="Arial" w:hAnsi="Arial" w:cs="Arial"/>
                <w:bCs/>
                <w:lang w:eastAsia="en-AU"/>
              </w:rPr>
              <w:t>s</w:t>
            </w:r>
            <w:r w:rsidRPr="00B6051E">
              <w:rPr>
                <w:rFonts w:ascii="Arial" w:hAnsi="Arial" w:cs="Arial"/>
                <w:bCs/>
                <w:lang w:eastAsia="en-AU"/>
              </w:rPr>
              <w:t>ocial/interpersonal skills</w:t>
            </w:r>
          </w:p>
          <w:p w14:paraId="2CB5EE36"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signs of loss of communication and other skills</w:t>
            </w:r>
          </w:p>
          <w:p w14:paraId="5A80534D"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staff member, service provider, carer or support person consistently fails to bring the person to appointments, events, activities</w:t>
            </w:r>
          </w:p>
          <w:p w14:paraId="080887F8"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person is persistently denied opportunities to socialise with others in the community</w:t>
            </w:r>
          </w:p>
          <w:p w14:paraId="4A54E426" w14:textId="77777777" w:rsidR="000A7603" w:rsidRPr="00B6051E" w:rsidRDefault="000A7603" w:rsidP="008122CF">
            <w:pPr>
              <w:pStyle w:val="ListParagraph"/>
              <w:numPr>
                <w:ilvl w:val="0"/>
                <w:numId w:val="19"/>
              </w:numPr>
              <w:spacing w:line="276" w:lineRule="auto"/>
              <w:rPr>
                <w:rFonts w:ascii="Arial" w:hAnsi="Arial" w:cs="Arial"/>
                <w:bCs/>
                <w:lang w:eastAsia="en-AU"/>
              </w:rPr>
            </w:pPr>
            <w:r w:rsidRPr="00B6051E">
              <w:rPr>
                <w:rFonts w:ascii="Arial" w:hAnsi="Arial" w:cs="Arial"/>
                <w:bCs/>
                <w:lang w:eastAsia="en-AU"/>
              </w:rPr>
              <w:t>excessively clingy or fearful</w:t>
            </w:r>
          </w:p>
        </w:tc>
      </w:tr>
      <w:tr w:rsidR="000A7603" w:rsidRPr="00B6051E" w14:paraId="1933980C" w14:textId="77777777" w:rsidTr="00A620BD">
        <w:tc>
          <w:tcPr>
            <w:tcW w:w="1561" w:type="dxa"/>
            <w:tcBorders>
              <w:top w:val="single" w:sz="4" w:space="0" w:color="auto"/>
              <w:left w:val="single" w:sz="4" w:space="0" w:color="auto"/>
              <w:bottom w:val="single" w:sz="4" w:space="0" w:color="auto"/>
              <w:right w:val="single" w:sz="4" w:space="0" w:color="auto"/>
            </w:tcBorders>
            <w:shd w:val="clear" w:color="auto" w:fill="auto"/>
          </w:tcPr>
          <w:p w14:paraId="56E689F5" w14:textId="77777777" w:rsidR="000A7603" w:rsidRPr="00B6051E" w:rsidRDefault="000A7603" w:rsidP="000A7603">
            <w:pPr>
              <w:rPr>
                <w:rFonts w:cs="Arial"/>
                <w:b/>
                <w:bCs/>
                <w:szCs w:val="22"/>
              </w:rPr>
            </w:pPr>
            <w:r w:rsidRPr="00B6051E">
              <w:rPr>
                <w:rFonts w:cs="Arial"/>
                <w:b/>
                <w:bCs/>
                <w:szCs w:val="22"/>
              </w:rPr>
              <w:t xml:space="preserve">Family Violence </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65475A7D"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eating and sleeping</w:t>
            </w:r>
          </w:p>
          <w:p w14:paraId="7D67491E"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difficulties</w:t>
            </w:r>
          </w:p>
          <w:p w14:paraId="7E6D10AF"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concentration problems</w:t>
            </w:r>
          </w:p>
          <w:p w14:paraId="39261577"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inability to play</w:t>
            </w:r>
          </w:p>
          <w:p w14:paraId="051254DE"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constructively</w:t>
            </w:r>
          </w:p>
          <w:p w14:paraId="2B4E8BF0"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clinginess</w:t>
            </w:r>
          </w:p>
          <w:p w14:paraId="7F5B2E01"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defiant behaviour</w:t>
            </w:r>
          </w:p>
          <w:p w14:paraId="6800E8ED"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rebelliousness</w:t>
            </w:r>
          </w:p>
          <w:p w14:paraId="05F4C303"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temper tantrums</w:t>
            </w:r>
          </w:p>
          <w:p w14:paraId="19EA07AF"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cruelty to pets</w:t>
            </w:r>
          </w:p>
          <w:p w14:paraId="423583E4"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physical abuse of others</w:t>
            </w:r>
          </w:p>
          <w:p w14:paraId="1A1187F7"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avoidance of peers</w:t>
            </w:r>
          </w:p>
          <w:p w14:paraId="2D99C2CF"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dropping out of school</w:t>
            </w:r>
          </w:p>
          <w:p w14:paraId="7ED33BE3"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academic failure</w:t>
            </w:r>
          </w:p>
          <w:p w14:paraId="08AD789E"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delinquency/offending</w:t>
            </w:r>
          </w:p>
          <w:p w14:paraId="01F8F056"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eating disorders</w:t>
            </w:r>
          </w:p>
          <w:p w14:paraId="4628C9CA"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substance misuse</w:t>
            </w:r>
          </w:p>
          <w:p w14:paraId="25D22D38"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depression</w:t>
            </w:r>
          </w:p>
          <w:p w14:paraId="0B1D77DE"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suicide ideation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8C2DCF"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fearfulness</w:t>
            </w:r>
          </w:p>
          <w:p w14:paraId="10C60D7B"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numbing</w:t>
            </w:r>
          </w:p>
          <w:p w14:paraId="18FFF2C4"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increased arousal</w:t>
            </w:r>
          </w:p>
          <w:p w14:paraId="2E10FCD5"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adjustment problems</w:t>
            </w:r>
          </w:p>
          <w:p w14:paraId="5CC0309F"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developmental delay</w:t>
            </w:r>
          </w:p>
          <w:p w14:paraId="54163B45"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physical complaints</w:t>
            </w:r>
          </w:p>
          <w:p w14:paraId="73ECBB67"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overly compliant behaviour</w:t>
            </w:r>
          </w:p>
          <w:p w14:paraId="5BDE497D"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withdrawal</w:t>
            </w:r>
          </w:p>
          <w:p w14:paraId="79B62FFA"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loss of interest in social activities</w:t>
            </w:r>
          </w:p>
          <w:p w14:paraId="5D5B756A"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self-harm</w:t>
            </w:r>
          </w:p>
          <w:p w14:paraId="18B45D6B"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poor school performance</w:t>
            </w:r>
          </w:p>
          <w:p w14:paraId="5A7099A7"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use of controlling behaviours</w:t>
            </w:r>
          </w:p>
          <w:p w14:paraId="2CC375F5"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distrust of adults</w:t>
            </w:r>
          </w:p>
          <w:p w14:paraId="61910D1F"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violent behaviours</w:t>
            </w:r>
          </w:p>
          <w:p w14:paraId="14B1454B"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violence toward a</w:t>
            </w:r>
            <w:r w:rsidRPr="00B6051E">
              <w:rPr>
                <w:rFonts w:ascii="Arial" w:hAnsi="Arial" w:cs="Arial"/>
              </w:rPr>
              <w:t xml:space="preserve"> </w:t>
            </w:r>
            <w:r w:rsidRPr="00B6051E">
              <w:rPr>
                <w:rFonts w:ascii="Arial" w:hAnsi="Arial" w:cs="Arial"/>
                <w:bCs/>
                <w:lang w:eastAsia="en-AU"/>
              </w:rPr>
              <w:t>parent/care giver (particularly their mother)</w:t>
            </w:r>
          </w:p>
          <w:p w14:paraId="6FBBF85A" w14:textId="77777777" w:rsidR="000A7603" w:rsidRPr="00B6051E" w:rsidRDefault="000A7603" w:rsidP="001E677A">
            <w:pPr>
              <w:pStyle w:val="ListParagraph"/>
              <w:numPr>
                <w:ilvl w:val="0"/>
                <w:numId w:val="19"/>
              </w:numPr>
              <w:spacing w:line="276" w:lineRule="auto"/>
              <w:jc w:val="both"/>
              <w:rPr>
                <w:rFonts w:ascii="Arial" w:hAnsi="Arial" w:cs="Arial"/>
                <w:bCs/>
                <w:lang w:eastAsia="en-AU"/>
              </w:rPr>
            </w:pPr>
            <w:r w:rsidRPr="00B6051E">
              <w:rPr>
                <w:rFonts w:ascii="Arial" w:hAnsi="Arial" w:cs="Arial"/>
                <w:bCs/>
                <w:lang w:eastAsia="en-AU"/>
              </w:rPr>
              <w:t>early pregnancy</w:t>
            </w:r>
          </w:p>
        </w:tc>
      </w:tr>
    </w:tbl>
    <w:p w14:paraId="2AB40EB5" w14:textId="0A31F2CF" w:rsidR="000A7603" w:rsidRPr="00A620BD" w:rsidRDefault="000A7603" w:rsidP="0076101C">
      <w:pPr>
        <w:pStyle w:val="Heading1"/>
        <w:rPr>
          <w:sz w:val="24"/>
          <w:szCs w:val="24"/>
        </w:rPr>
      </w:pPr>
      <w:bookmarkStart w:id="35" w:name="_Toc88663930"/>
      <w:r w:rsidRPr="00A620BD">
        <w:rPr>
          <w:sz w:val="24"/>
          <w:szCs w:val="24"/>
        </w:rPr>
        <w:lastRenderedPageBreak/>
        <w:t xml:space="preserve">Appendix </w:t>
      </w:r>
      <w:r w:rsidR="00024D9E" w:rsidRPr="00A620BD">
        <w:rPr>
          <w:sz w:val="24"/>
          <w:szCs w:val="24"/>
        </w:rPr>
        <w:t xml:space="preserve">2 </w:t>
      </w:r>
      <w:r w:rsidRPr="00A620BD">
        <w:rPr>
          <w:sz w:val="24"/>
          <w:szCs w:val="24"/>
        </w:rPr>
        <w:t>- Categories of Incidents</w:t>
      </w:r>
      <w:bookmarkEnd w:id="35"/>
    </w:p>
    <w:p w14:paraId="58A50195" w14:textId="77777777" w:rsidR="000A7603" w:rsidRPr="0076101C" w:rsidRDefault="000A7603" w:rsidP="000A7603">
      <w:pPr>
        <w:rPr>
          <w:rFonts w:cs="Arial"/>
          <w:color w:val="BA0C2F"/>
          <w:sz w:val="40"/>
          <w:szCs w:val="40"/>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33"/>
        <w:gridCol w:w="5546"/>
        <w:gridCol w:w="2137"/>
      </w:tblGrid>
      <w:tr w:rsidR="00A37A35" w:rsidRPr="00024D9E" w14:paraId="0FDEDFCB" w14:textId="77777777" w:rsidTr="0076101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3A8413" w14:textId="77777777" w:rsidR="000A7603" w:rsidRPr="0076101C" w:rsidRDefault="000A7603" w:rsidP="000A7603">
            <w:pPr>
              <w:rPr>
                <w:rFonts w:cs="Arial"/>
              </w:rPr>
            </w:pPr>
            <w:bookmarkStart w:id="36" w:name="_Hlk77274020"/>
            <w:r w:rsidRPr="0076101C">
              <w:rPr>
                <w:rFonts w:cs="Arial"/>
              </w:rPr>
              <w:t>Incident Type</w:t>
            </w:r>
          </w:p>
        </w:tc>
        <w:tc>
          <w:tcPr>
            <w:tcW w:w="6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E9A9AA" w14:textId="77777777" w:rsidR="000A7603" w:rsidRPr="0076101C" w:rsidRDefault="000A7603" w:rsidP="000A7603">
            <w:pPr>
              <w:rPr>
                <w:rFonts w:cs="Arial"/>
              </w:rPr>
            </w:pPr>
            <w:r w:rsidRPr="0076101C">
              <w:rPr>
                <w:rFonts w:cs="Arial"/>
              </w:rPr>
              <w:t xml:space="preserve"> Description</w:t>
            </w:r>
          </w:p>
        </w:tc>
        <w:tc>
          <w:tcPr>
            <w:tcW w:w="1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EB3A8" w14:textId="77777777" w:rsidR="000A7603" w:rsidRPr="0076101C" w:rsidRDefault="000A7603" w:rsidP="000A7603">
            <w:pPr>
              <w:rPr>
                <w:rFonts w:cs="Arial"/>
              </w:rPr>
            </w:pPr>
            <w:r w:rsidRPr="0076101C">
              <w:rPr>
                <w:rFonts w:cs="Arial"/>
              </w:rPr>
              <w:t>Managed/escalated to</w:t>
            </w:r>
          </w:p>
        </w:tc>
      </w:tr>
      <w:tr w:rsidR="00A37A35" w:rsidRPr="00024D9E" w14:paraId="687487B5" w14:textId="77777777" w:rsidTr="0076101C">
        <w:tc>
          <w:tcPr>
            <w:tcW w:w="1350" w:type="dxa"/>
            <w:tcBorders>
              <w:top w:val="single" w:sz="4" w:space="0" w:color="auto"/>
              <w:left w:val="single" w:sz="4" w:space="0" w:color="auto"/>
              <w:bottom w:val="single" w:sz="4" w:space="0" w:color="auto"/>
              <w:right w:val="single" w:sz="4" w:space="0" w:color="auto"/>
            </w:tcBorders>
            <w:shd w:val="clear" w:color="auto" w:fill="auto"/>
          </w:tcPr>
          <w:p w14:paraId="743C2537" w14:textId="77777777" w:rsidR="000A7603" w:rsidRPr="004824D6" w:rsidRDefault="000A7603" w:rsidP="000A7603">
            <w:pPr>
              <w:spacing w:line="276" w:lineRule="auto"/>
              <w:jc w:val="both"/>
              <w:rPr>
                <w:rFonts w:cs="Arial"/>
                <w:b/>
                <w:bCs/>
              </w:rPr>
            </w:pPr>
            <w:r w:rsidRPr="004824D6">
              <w:rPr>
                <w:rFonts w:cs="Arial"/>
                <w:b/>
                <w:bCs/>
              </w:rPr>
              <w:t xml:space="preserve">Minor Incident </w:t>
            </w:r>
          </w:p>
          <w:p w14:paraId="426CB135" w14:textId="77777777" w:rsidR="000A7603" w:rsidRPr="0076101C" w:rsidRDefault="000A7603" w:rsidP="000A7603">
            <w:pPr>
              <w:spacing w:line="276" w:lineRule="auto"/>
              <w:jc w:val="both"/>
              <w:rPr>
                <w:rFonts w:cs="Arial"/>
              </w:rPr>
            </w:pPr>
          </w:p>
        </w:tc>
        <w:tc>
          <w:tcPr>
            <w:tcW w:w="6006" w:type="dxa"/>
            <w:tcBorders>
              <w:top w:val="single" w:sz="4" w:space="0" w:color="auto"/>
              <w:left w:val="single" w:sz="4" w:space="0" w:color="auto"/>
              <w:bottom w:val="single" w:sz="4" w:space="0" w:color="auto"/>
              <w:right w:val="single" w:sz="4" w:space="0" w:color="auto"/>
            </w:tcBorders>
            <w:shd w:val="clear" w:color="auto" w:fill="auto"/>
          </w:tcPr>
          <w:p w14:paraId="5ED70C67" w14:textId="7C9C09B7" w:rsidR="000A7603" w:rsidRDefault="000A7603" w:rsidP="006E39B4">
            <w:pPr>
              <w:spacing w:line="276" w:lineRule="auto"/>
              <w:rPr>
                <w:rFonts w:cs="Arial"/>
              </w:rPr>
            </w:pPr>
            <w:r w:rsidRPr="0076101C">
              <w:rPr>
                <w:rFonts w:cs="Arial"/>
              </w:rPr>
              <w:t xml:space="preserve">Events which cause or may cause minor physical stress and or emotional stress to </w:t>
            </w:r>
            <w:r w:rsidR="00C97A02">
              <w:rPr>
                <w:rFonts w:cs="Arial"/>
              </w:rPr>
              <w:t>Members</w:t>
            </w:r>
            <w:r w:rsidRPr="0076101C">
              <w:rPr>
                <w:rFonts w:cs="Arial"/>
              </w:rPr>
              <w:t xml:space="preserve"> or clients/service users.</w:t>
            </w:r>
          </w:p>
          <w:p w14:paraId="16E3D701" w14:textId="77777777" w:rsidR="00B6051E" w:rsidRPr="0076101C" w:rsidRDefault="00B6051E" w:rsidP="006E39B4">
            <w:pPr>
              <w:spacing w:line="276" w:lineRule="auto"/>
              <w:rPr>
                <w:rFonts w:cs="Arial"/>
              </w:rPr>
            </w:pPr>
          </w:p>
          <w:p w14:paraId="7B03B690" w14:textId="092DA09A" w:rsidR="000A7603" w:rsidRPr="0076101C" w:rsidRDefault="000A7603" w:rsidP="006E39B4">
            <w:pPr>
              <w:spacing w:line="276" w:lineRule="auto"/>
              <w:rPr>
                <w:rFonts w:cs="Arial"/>
              </w:rPr>
            </w:pPr>
            <w:r w:rsidRPr="0076101C">
              <w:rPr>
                <w:rFonts w:cs="Arial"/>
              </w:rPr>
              <w:t xml:space="preserve">Near misses and minor breaches of professional standards or </w:t>
            </w:r>
            <w:r w:rsidR="005E5A3A">
              <w:rPr>
                <w:rFonts w:cs="Arial"/>
              </w:rPr>
              <w:t>Code of Conduct/</w:t>
            </w:r>
            <w:r w:rsidRPr="0076101C">
              <w:rPr>
                <w:rFonts w:cs="Arial"/>
              </w:rPr>
              <w:t xml:space="preserve">policy that do not compromise the health and safety of clients/service users, including children and young people and </w:t>
            </w:r>
            <w:r w:rsidR="00C97A02">
              <w:rPr>
                <w:rFonts w:cs="Arial"/>
              </w:rPr>
              <w:t>Members</w:t>
            </w:r>
            <w:r w:rsidRPr="0076101C">
              <w:rPr>
                <w:rFonts w:cs="Arial"/>
              </w:rPr>
              <w:t xml:space="preserve">. </w:t>
            </w:r>
          </w:p>
          <w:p w14:paraId="587FA8C6" w14:textId="77777777" w:rsidR="000A7603" w:rsidRPr="0076101C" w:rsidRDefault="000A7603" w:rsidP="006E39B4">
            <w:pPr>
              <w:spacing w:line="276" w:lineRule="auto"/>
              <w:rPr>
                <w:rFonts w:cs="Arial"/>
              </w:rPr>
            </w:pP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66380C3C" w14:textId="40D3733D" w:rsidR="005E5A3A" w:rsidRDefault="005E5A3A" w:rsidP="006E39B4">
            <w:pPr>
              <w:spacing w:line="276" w:lineRule="auto"/>
              <w:rPr>
                <w:rFonts w:cs="Arial"/>
              </w:rPr>
            </w:pPr>
          </w:p>
          <w:p w14:paraId="5DA04499" w14:textId="3A12ACDF" w:rsidR="000A7603" w:rsidRPr="0076101C" w:rsidRDefault="00AF1011" w:rsidP="006E39B4">
            <w:pPr>
              <w:spacing w:line="276" w:lineRule="auto"/>
              <w:rPr>
                <w:rFonts w:cs="Arial"/>
              </w:rPr>
            </w:pPr>
            <w:r>
              <w:rPr>
                <w:rFonts w:cs="Arial"/>
              </w:rPr>
              <w:t xml:space="preserve">Child </w:t>
            </w:r>
            <w:r w:rsidR="005E5A3A">
              <w:rPr>
                <w:rFonts w:cs="Arial"/>
              </w:rPr>
              <w:t>Safe</w:t>
            </w:r>
            <w:r w:rsidR="008B7FDF">
              <w:rPr>
                <w:rFonts w:cs="Arial"/>
              </w:rPr>
              <w:t xml:space="preserve"> Contact Officer</w:t>
            </w:r>
            <w:r w:rsidR="00FA50A0">
              <w:rPr>
                <w:rFonts w:cs="Arial"/>
              </w:rPr>
              <w:t>(</w:t>
            </w:r>
            <w:r w:rsidR="00CD6F5D">
              <w:rPr>
                <w:rFonts w:cs="Arial"/>
              </w:rPr>
              <w:t>s</w:t>
            </w:r>
            <w:r w:rsidR="00FA50A0">
              <w:rPr>
                <w:rFonts w:cs="Arial"/>
              </w:rPr>
              <w:t>)</w:t>
            </w:r>
            <w:r>
              <w:rPr>
                <w:rFonts w:cs="Arial"/>
              </w:rPr>
              <w:t>/Manager Community Services</w:t>
            </w:r>
            <w:r w:rsidR="00A37A35">
              <w:rPr>
                <w:rFonts w:cs="Arial"/>
              </w:rPr>
              <w:t xml:space="preserve"> &amp; People</w:t>
            </w:r>
            <w:r w:rsidR="00FA50A0">
              <w:rPr>
                <w:rFonts w:cs="Arial"/>
              </w:rPr>
              <w:t xml:space="preserve"> and Capability Business Partner</w:t>
            </w:r>
          </w:p>
        </w:tc>
      </w:tr>
      <w:tr w:rsidR="00A37A35" w:rsidRPr="00024D9E" w14:paraId="0BE1EF20" w14:textId="77777777" w:rsidTr="00024D9E">
        <w:tc>
          <w:tcPr>
            <w:tcW w:w="1350" w:type="dxa"/>
            <w:tcBorders>
              <w:top w:val="single" w:sz="4" w:space="0" w:color="auto"/>
              <w:left w:val="single" w:sz="4" w:space="0" w:color="auto"/>
              <w:bottom w:val="single" w:sz="4" w:space="0" w:color="auto"/>
              <w:right w:val="single" w:sz="4" w:space="0" w:color="auto"/>
            </w:tcBorders>
            <w:shd w:val="clear" w:color="auto" w:fill="auto"/>
          </w:tcPr>
          <w:p w14:paraId="59871AB2" w14:textId="77777777" w:rsidR="000A7603" w:rsidRPr="004824D6" w:rsidRDefault="000A7603" w:rsidP="000A7603">
            <w:pPr>
              <w:spacing w:line="276" w:lineRule="auto"/>
              <w:jc w:val="both"/>
              <w:rPr>
                <w:rFonts w:cs="Arial"/>
                <w:b/>
                <w:bCs/>
              </w:rPr>
            </w:pPr>
            <w:r w:rsidRPr="004824D6">
              <w:rPr>
                <w:rFonts w:cs="Arial"/>
                <w:b/>
                <w:bCs/>
              </w:rPr>
              <w:t>Moderate Incident</w:t>
            </w:r>
          </w:p>
          <w:p w14:paraId="2F1806BE" w14:textId="77777777" w:rsidR="000A7603" w:rsidRPr="0076101C" w:rsidRDefault="000A7603" w:rsidP="000A7603">
            <w:pPr>
              <w:spacing w:line="276" w:lineRule="auto"/>
              <w:jc w:val="both"/>
              <w:rPr>
                <w:rFonts w:cs="Arial"/>
              </w:rPr>
            </w:pPr>
          </w:p>
        </w:tc>
        <w:tc>
          <w:tcPr>
            <w:tcW w:w="6006" w:type="dxa"/>
            <w:tcBorders>
              <w:top w:val="single" w:sz="4" w:space="0" w:color="auto"/>
              <w:left w:val="single" w:sz="4" w:space="0" w:color="auto"/>
              <w:bottom w:val="single" w:sz="4" w:space="0" w:color="auto"/>
              <w:right w:val="single" w:sz="4" w:space="0" w:color="auto"/>
            </w:tcBorders>
            <w:shd w:val="clear" w:color="auto" w:fill="auto"/>
          </w:tcPr>
          <w:p w14:paraId="47C765F7" w14:textId="3676F5CF" w:rsidR="000A7603" w:rsidRDefault="000A7603" w:rsidP="006E39B4">
            <w:pPr>
              <w:spacing w:line="276" w:lineRule="auto"/>
              <w:rPr>
                <w:rFonts w:cs="Arial"/>
              </w:rPr>
            </w:pPr>
            <w:r w:rsidRPr="0076101C">
              <w:rPr>
                <w:rFonts w:cs="Arial"/>
              </w:rPr>
              <w:t xml:space="preserve">Events which cause or are likely to cause physical stress or emotional distress to </w:t>
            </w:r>
            <w:r w:rsidR="00C97A02">
              <w:rPr>
                <w:rFonts w:cs="Arial"/>
              </w:rPr>
              <w:t>Members</w:t>
            </w:r>
            <w:r w:rsidRPr="0076101C">
              <w:rPr>
                <w:rFonts w:cs="Arial"/>
              </w:rPr>
              <w:t xml:space="preserve"> or clients/service users.</w:t>
            </w:r>
          </w:p>
          <w:p w14:paraId="7058FA81" w14:textId="77777777" w:rsidR="00B6051E" w:rsidRPr="0076101C" w:rsidRDefault="00B6051E" w:rsidP="006E39B4">
            <w:pPr>
              <w:spacing w:line="276" w:lineRule="auto"/>
              <w:rPr>
                <w:rFonts w:cs="Arial"/>
              </w:rPr>
            </w:pPr>
          </w:p>
          <w:p w14:paraId="2EC0AA2A" w14:textId="5C6E67AD" w:rsidR="000A7603" w:rsidRDefault="000A7603" w:rsidP="006E39B4">
            <w:pPr>
              <w:spacing w:line="276" w:lineRule="auto"/>
              <w:rPr>
                <w:rFonts w:cs="Arial"/>
              </w:rPr>
            </w:pPr>
            <w:r w:rsidRPr="0076101C">
              <w:rPr>
                <w:rFonts w:cs="Arial"/>
              </w:rPr>
              <w:t xml:space="preserve">Near misses and criminal behaviour or breaches of professional standards or </w:t>
            </w:r>
            <w:r w:rsidR="005E5A3A">
              <w:rPr>
                <w:rFonts w:cs="Arial"/>
              </w:rPr>
              <w:t>Code of Conduct/</w:t>
            </w:r>
            <w:r w:rsidRPr="0076101C">
              <w:rPr>
                <w:rFonts w:cs="Arial"/>
              </w:rPr>
              <w:t xml:space="preserve">policy by </w:t>
            </w:r>
            <w:r w:rsidR="00C97A02">
              <w:rPr>
                <w:rFonts w:cs="Arial"/>
              </w:rPr>
              <w:t>Members</w:t>
            </w:r>
            <w:r w:rsidR="00B6051E">
              <w:rPr>
                <w:rFonts w:cs="Arial"/>
              </w:rPr>
              <w:t xml:space="preserve"> </w:t>
            </w:r>
            <w:r w:rsidRPr="0076101C">
              <w:rPr>
                <w:rFonts w:cs="Arial"/>
              </w:rPr>
              <w:t xml:space="preserve">that may compromise the health and safety of clients / service users, including children and young people and </w:t>
            </w:r>
            <w:r w:rsidR="00C97A02">
              <w:rPr>
                <w:rFonts w:cs="Arial"/>
              </w:rPr>
              <w:t>Members</w:t>
            </w:r>
            <w:r w:rsidRPr="0076101C">
              <w:rPr>
                <w:rFonts w:cs="Arial"/>
              </w:rPr>
              <w:t xml:space="preserve">. </w:t>
            </w:r>
          </w:p>
          <w:p w14:paraId="479F7E63" w14:textId="208F2665" w:rsidR="00B6051E" w:rsidRPr="0076101C" w:rsidRDefault="00B6051E" w:rsidP="006E39B4">
            <w:pPr>
              <w:spacing w:line="276" w:lineRule="auto"/>
              <w:rPr>
                <w:rFonts w:cs="Arial"/>
              </w:rPr>
            </w:pP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2E7E71E5" w14:textId="104BAAC4" w:rsidR="000A7603" w:rsidRDefault="00AF1011" w:rsidP="006E39B4">
            <w:pPr>
              <w:spacing w:line="276" w:lineRule="auto"/>
              <w:rPr>
                <w:rFonts w:cs="Arial"/>
              </w:rPr>
            </w:pPr>
            <w:r>
              <w:rPr>
                <w:rFonts w:cs="Arial"/>
              </w:rPr>
              <w:t>Child Safe Contact Officer</w:t>
            </w:r>
            <w:r w:rsidR="00FA50A0">
              <w:rPr>
                <w:rFonts w:cs="Arial"/>
              </w:rPr>
              <w:t>(</w:t>
            </w:r>
            <w:r>
              <w:rPr>
                <w:rFonts w:cs="Arial"/>
              </w:rPr>
              <w:t>s</w:t>
            </w:r>
            <w:r w:rsidR="00FA50A0">
              <w:rPr>
                <w:rFonts w:cs="Arial"/>
              </w:rPr>
              <w:t>)</w:t>
            </w:r>
            <w:r>
              <w:rPr>
                <w:rFonts w:cs="Arial"/>
              </w:rPr>
              <w:t>/Manager Community Services</w:t>
            </w:r>
            <w:r w:rsidR="00FA50A0">
              <w:rPr>
                <w:rFonts w:cs="Arial"/>
              </w:rPr>
              <w:t>/People &amp; Capability Business Partner</w:t>
            </w:r>
          </w:p>
          <w:p w14:paraId="34289DAD" w14:textId="77777777" w:rsidR="00D83568" w:rsidRDefault="00D83568" w:rsidP="006E39B4">
            <w:pPr>
              <w:spacing w:line="276" w:lineRule="auto"/>
              <w:rPr>
                <w:rFonts w:cs="Arial"/>
              </w:rPr>
            </w:pPr>
          </w:p>
          <w:p w14:paraId="299329E5" w14:textId="23F170C2" w:rsidR="00D83568" w:rsidRPr="00D83568" w:rsidRDefault="00D83568" w:rsidP="006E39B4">
            <w:pPr>
              <w:spacing w:line="276" w:lineRule="auto"/>
              <w:rPr>
                <w:rFonts w:cs="Arial"/>
              </w:rPr>
            </w:pPr>
            <w:r>
              <w:rPr>
                <w:rFonts w:cs="Arial"/>
              </w:rPr>
              <w:t>*</w:t>
            </w:r>
            <w:r w:rsidR="00FA50A0">
              <w:rPr>
                <w:rFonts w:cs="Arial"/>
              </w:rPr>
              <w:t xml:space="preserve">NOTE: </w:t>
            </w:r>
            <w:r>
              <w:rPr>
                <w:rFonts w:cs="Arial"/>
              </w:rPr>
              <w:t xml:space="preserve">All Moderate/Critical incidents are escalated to </w:t>
            </w:r>
            <w:r w:rsidRPr="00D83568">
              <w:rPr>
                <w:rFonts w:cs="Arial"/>
              </w:rPr>
              <w:t>Director Community and Customer Experience and the CEO immediately</w:t>
            </w:r>
          </w:p>
          <w:p w14:paraId="241E49E7" w14:textId="19B1D2F7" w:rsidR="00AF1011" w:rsidRDefault="00FA50A0" w:rsidP="006E39B4">
            <w:pPr>
              <w:spacing w:line="276" w:lineRule="auto"/>
              <w:rPr>
                <w:rFonts w:cs="Arial"/>
              </w:rPr>
            </w:pPr>
            <w:r>
              <w:rPr>
                <w:rFonts w:cs="Arial"/>
              </w:rPr>
              <w:t>*May activate</w:t>
            </w:r>
            <w:r w:rsidRPr="00AF1011">
              <w:rPr>
                <w:rFonts w:cs="Arial"/>
                <w:b/>
                <w:bCs/>
              </w:rPr>
              <w:t xml:space="preserve"> CIRT</w:t>
            </w:r>
          </w:p>
          <w:p w14:paraId="4CC064A5" w14:textId="0C4F794D" w:rsidR="00AF1011" w:rsidRPr="0076101C" w:rsidRDefault="00AF1011" w:rsidP="006E39B4">
            <w:pPr>
              <w:spacing w:line="276" w:lineRule="auto"/>
              <w:rPr>
                <w:rFonts w:cs="Arial"/>
              </w:rPr>
            </w:pPr>
            <w:r>
              <w:rPr>
                <w:rFonts w:cs="Arial"/>
              </w:rPr>
              <w:t xml:space="preserve"> </w:t>
            </w:r>
          </w:p>
        </w:tc>
      </w:tr>
      <w:tr w:rsidR="00A37A35" w:rsidRPr="00024D9E" w14:paraId="73F8CDAD" w14:textId="77777777" w:rsidTr="00024D9E">
        <w:tc>
          <w:tcPr>
            <w:tcW w:w="1350" w:type="dxa"/>
            <w:tcBorders>
              <w:top w:val="single" w:sz="4" w:space="0" w:color="auto"/>
              <w:left w:val="single" w:sz="4" w:space="0" w:color="auto"/>
              <w:bottom w:val="single" w:sz="4" w:space="0" w:color="auto"/>
              <w:right w:val="single" w:sz="4" w:space="0" w:color="auto"/>
            </w:tcBorders>
            <w:shd w:val="clear" w:color="auto" w:fill="auto"/>
          </w:tcPr>
          <w:p w14:paraId="759F68A7" w14:textId="77777777" w:rsidR="000A7603" w:rsidRPr="004824D6" w:rsidRDefault="000A7603" w:rsidP="000A7603">
            <w:pPr>
              <w:spacing w:line="276" w:lineRule="auto"/>
              <w:jc w:val="both"/>
              <w:rPr>
                <w:rFonts w:cs="Arial"/>
                <w:b/>
                <w:bCs/>
              </w:rPr>
            </w:pPr>
            <w:r w:rsidRPr="004824D6">
              <w:rPr>
                <w:rFonts w:cs="Arial"/>
                <w:b/>
                <w:bCs/>
              </w:rPr>
              <w:t>Critical Incident</w:t>
            </w:r>
          </w:p>
        </w:tc>
        <w:tc>
          <w:tcPr>
            <w:tcW w:w="6006" w:type="dxa"/>
            <w:tcBorders>
              <w:top w:val="single" w:sz="4" w:space="0" w:color="auto"/>
              <w:left w:val="single" w:sz="4" w:space="0" w:color="auto"/>
              <w:bottom w:val="single" w:sz="4" w:space="0" w:color="auto"/>
              <w:right w:val="single" w:sz="4" w:space="0" w:color="auto"/>
            </w:tcBorders>
            <w:shd w:val="clear" w:color="auto" w:fill="auto"/>
          </w:tcPr>
          <w:p w14:paraId="7F7EBA30" w14:textId="128C47A5" w:rsidR="000A7603" w:rsidRPr="0076101C" w:rsidRDefault="000A7603" w:rsidP="006E39B4">
            <w:pPr>
              <w:spacing w:line="276" w:lineRule="auto"/>
              <w:rPr>
                <w:rFonts w:cs="Arial"/>
              </w:rPr>
            </w:pPr>
            <w:r w:rsidRPr="0076101C">
              <w:rPr>
                <w:rFonts w:cs="Arial"/>
              </w:rPr>
              <w:t xml:space="preserve">Criminal behaviour, breaches of professional standards or </w:t>
            </w:r>
            <w:r w:rsidR="00547071">
              <w:rPr>
                <w:rFonts w:cs="Arial"/>
              </w:rPr>
              <w:t>Code of Conduct/</w:t>
            </w:r>
            <w:r w:rsidRPr="0076101C">
              <w:rPr>
                <w:rFonts w:cs="Arial"/>
              </w:rPr>
              <w:t xml:space="preserve">policy by </w:t>
            </w:r>
            <w:r w:rsidR="008B7FDF">
              <w:rPr>
                <w:rFonts w:cs="Arial"/>
              </w:rPr>
              <w:t xml:space="preserve">a </w:t>
            </w:r>
            <w:r w:rsidR="00B6051E">
              <w:rPr>
                <w:rFonts w:cs="Arial"/>
              </w:rPr>
              <w:t>Council member</w:t>
            </w:r>
            <w:r w:rsidRPr="0076101C">
              <w:rPr>
                <w:rFonts w:cs="Arial"/>
              </w:rPr>
              <w:t xml:space="preserve"> that cause harm to or significantly compromise the health and safety of including client / service users, including children and young people and </w:t>
            </w:r>
            <w:r w:rsidR="00C97A02">
              <w:rPr>
                <w:rFonts w:cs="Arial"/>
              </w:rPr>
              <w:t>Members</w:t>
            </w:r>
            <w:r w:rsidRPr="0076101C">
              <w:rPr>
                <w:rFonts w:cs="Arial"/>
              </w:rPr>
              <w:t>.</w:t>
            </w:r>
          </w:p>
          <w:p w14:paraId="4205E99F" w14:textId="77777777" w:rsidR="000A7603" w:rsidRPr="0076101C" w:rsidRDefault="000A7603" w:rsidP="006E39B4">
            <w:pPr>
              <w:pStyle w:val="paragraph"/>
              <w:spacing w:before="0" w:beforeAutospacing="0" w:after="0" w:afterAutospacing="0" w:line="276" w:lineRule="auto"/>
              <w:textAlignment w:val="baseline"/>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25D7DD91" w14:textId="74B38A51" w:rsidR="00FA50A0" w:rsidRDefault="00FA50A0" w:rsidP="006E39B4">
            <w:pPr>
              <w:spacing w:line="276" w:lineRule="auto"/>
              <w:rPr>
                <w:rFonts w:cs="Arial"/>
              </w:rPr>
            </w:pPr>
            <w:r>
              <w:rPr>
                <w:rFonts w:cs="Arial"/>
              </w:rPr>
              <w:t>Child Safe Contact Officer(s)/Manager Community Services &amp; People and Capability Business Partner</w:t>
            </w:r>
            <w:r w:rsidR="006E39B4">
              <w:rPr>
                <w:rFonts w:cs="Arial"/>
              </w:rPr>
              <w:t>,</w:t>
            </w:r>
          </w:p>
          <w:p w14:paraId="7A0008FB" w14:textId="579516F5" w:rsidR="00547071" w:rsidRDefault="00547071" w:rsidP="006E39B4">
            <w:pPr>
              <w:spacing w:line="276" w:lineRule="auto"/>
              <w:rPr>
                <w:rFonts w:cs="Arial"/>
              </w:rPr>
            </w:pPr>
            <w:r>
              <w:rPr>
                <w:rFonts w:cs="Arial"/>
              </w:rPr>
              <w:t>Executive Team</w:t>
            </w:r>
          </w:p>
          <w:p w14:paraId="77E053B9" w14:textId="35790EDD" w:rsidR="00AF1011" w:rsidRPr="0076101C" w:rsidRDefault="00AF1011" w:rsidP="0076101C">
            <w:pPr>
              <w:spacing w:line="276" w:lineRule="auto"/>
              <w:rPr>
                <w:rFonts w:cs="Arial"/>
              </w:rPr>
            </w:pPr>
            <w:r>
              <w:rPr>
                <w:rFonts w:cs="Arial"/>
              </w:rPr>
              <w:t>*</w:t>
            </w:r>
            <w:r w:rsidR="00FA50A0">
              <w:rPr>
                <w:rFonts w:cs="Arial"/>
                <w:b/>
                <w:bCs/>
              </w:rPr>
              <w:t xml:space="preserve">Activate </w:t>
            </w:r>
            <w:r w:rsidRPr="00AF1011">
              <w:rPr>
                <w:rFonts w:cs="Arial"/>
                <w:b/>
                <w:bCs/>
              </w:rPr>
              <w:t xml:space="preserve"> CIRT</w:t>
            </w:r>
          </w:p>
        </w:tc>
      </w:tr>
      <w:bookmarkEnd w:id="36"/>
    </w:tbl>
    <w:p w14:paraId="2647384D" w14:textId="77777777" w:rsidR="000A7603" w:rsidRPr="0076101C" w:rsidRDefault="000A7603" w:rsidP="000A7603">
      <w:pPr>
        <w:rPr>
          <w:rFonts w:cs="Arial"/>
          <w:color w:val="BA0C2F"/>
          <w:sz w:val="40"/>
          <w:szCs w:val="40"/>
        </w:rPr>
        <w:sectPr w:rsidR="000A7603" w:rsidRPr="0076101C" w:rsidSect="0030192B">
          <w:type w:val="continuous"/>
          <w:pgSz w:w="11906" w:h="16838"/>
          <w:pgMar w:top="1440" w:right="1440" w:bottom="1276" w:left="1440" w:header="708" w:footer="286" w:gutter="0"/>
          <w:cols w:space="708"/>
          <w:docGrid w:linePitch="360"/>
        </w:sectPr>
      </w:pPr>
    </w:p>
    <w:p w14:paraId="1E0A391A" w14:textId="625548D1" w:rsidR="000A7603" w:rsidRDefault="000A7603" w:rsidP="000A7603">
      <w:pPr>
        <w:pStyle w:val="Heading1"/>
        <w:rPr>
          <w:rFonts w:cs="Arial"/>
          <w:bCs/>
          <w:sz w:val="24"/>
          <w:szCs w:val="24"/>
        </w:rPr>
      </w:pPr>
      <w:bookmarkStart w:id="37" w:name="_Toc88663931"/>
      <w:r w:rsidRPr="00A620BD">
        <w:rPr>
          <w:rFonts w:cs="Arial"/>
          <w:bCs/>
          <w:sz w:val="24"/>
          <w:szCs w:val="24"/>
        </w:rPr>
        <w:lastRenderedPageBreak/>
        <w:t xml:space="preserve">Appendix </w:t>
      </w:r>
      <w:r w:rsidR="00547071" w:rsidRPr="00A620BD">
        <w:rPr>
          <w:rFonts w:cs="Arial"/>
          <w:bCs/>
          <w:sz w:val="24"/>
          <w:szCs w:val="24"/>
        </w:rPr>
        <w:t>3</w:t>
      </w:r>
      <w:r w:rsidR="00024D9E" w:rsidRPr="00A620BD">
        <w:rPr>
          <w:rFonts w:cs="Arial"/>
          <w:bCs/>
          <w:sz w:val="24"/>
          <w:szCs w:val="24"/>
        </w:rPr>
        <w:t xml:space="preserve"> </w:t>
      </w:r>
      <w:bookmarkStart w:id="38" w:name="_Hlk74212054"/>
      <w:r w:rsidRPr="00A620BD">
        <w:rPr>
          <w:rFonts w:cs="Arial"/>
          <w:bCs/>
          <w:sz w:val="24"/>
          <w:szCs w:val="24"/>
        </w:rPr>
        <w:t>Incident Report Form</w:t>
      </w:r>
      <w:bookmarkEnd w:id="37"/>
    </w:p>
    <w:p w14:paraId="486C7761" w14:textId="77777777" w:rsidR="00B95637" w:rsidRPr="00A620BD" w:rsidRDefault="00B95637" w:rsidP="00A620BD"/>
    <w:p w14:paraId="093D6F31" w14:textId="77777777" w:rsidR="000A7603" w:rsidRPr="00F80EE4" w:rsidRDefault="000A7603" w:rsidP="000A7603">
      <w:pPr>
        <w:rPr>
          <w:rFonts w:cs="Arial"/>
        </w:rPr>
      </w:pPr>
      <w:r w:rsidRPr="00F80EE4">
        <w:rPr>
          <w:rFonts w:cs="Arial"/>
        </w:rPr>
        <w:t>This form must be used to record details of any:</w:t>
      </w:r>
    </w:p>
    <w:p w14:paraId="14DF6EFD" w14:textId="7886BF50" w:rsidR="000A7603" w:rsidRPr="00F80EE4" w:rsidRDefault="000A7603" w:rsidP="001E677A">
      <w:pPr>
        <w:numPr>
          <w:ilvl w:val="0"/>
          <w:numId w:val="5"/>
        </w:numPr>
        <w:spacing w:after="120" w:line="276" w:lineRule="auto"/>
        <w:jc w:val="both"/>
        <w:rPr>
          <w:rFonts w:cs="Arial"/>
          <w:b/>
          <w:lang w:val="en-US" w:eastAsia="en-AU"/>
        </w:rPr>
      </w:pPr>
      <w:r w:rsidRPr="00F80EE4">
        <w:rPr>
          <w:rFonts w:cs="Arial"/>
          <w:lang w:val="en-US" w:eastAsia="en-AU"/>
        </w:rPr>
        <w:t xml:space="preserve">Incidents, allegations, disclosures, or reasonable concerns in relation to abuse or neglect of a child or young person, either by </w:t>
      </w:r>
      <w:r w:rsidR="0068654D">
        <w:rPr>
          <w:rFonts w:cs="Arial"/>
          <w:lang w:val="en-US" w:eastAsia="en-AU"/>
        </w:rPr>
        <w:t xml:space="preserve">a </w:t>
      </w:r>
      <w:r w:rsidR="008D7DAA" w:rsidRPr="00F80EE4">
        <w:rPr>
          <w:rFonts w:cs="Arial"/>
          <w:lang w:val="en-US" w:eastAsia="en-AU"/>
        </w:rPr>
        <w:t>Council</w:t>
      </w:r>
      <w:r w:rsidRPr="00F80EE4">
        <w:rPr>
          <w:rFonts w:cs="Arial"/>
          <w:lang w:val="en-US" w:eastAsia="en-AU"/>
        </w:rPr>
        <w:t xml:space="preserve"> </w:t>
      </w:r>
      <w:r w:rsidR="0068654D">
        <w:rPr>
          <w:rFonts w:cs="Arial"/>
          <w:lang w:val="en-US" w:eastAsia="en-AU"/>
        </w:rPr>
        <w:t xml:space="preserve">Member </w:t>
      </w:r>
      <w:r w:rsidRPr="00F80EE4">
        <w:rPr>
          <w:rFonts w:cs="Arial"/>
          <w:lang w:val="en-US" w:eastAsia="en-AU"/>
        </w:rPr>
        <w:t>or by others</w:t>
      </w:r>
    </w:p>
    <w:p w14:paraId="5AB19EA0" w14:textId="13B67B51" w:rsidR="000A7603" w:rsidRPr="00F80EE4" w:rsidRDefault="000A7603" w:rsidP="001E677A">
      <w:pPr>
        <w:numPr>
          <w:ilvl w:val="0"/>
          <w:numId w:val="5"/>
        </w:numPr>
        <w:spacing w:after="120" w:line="276" w:lineRule="auto"/>
        <w:jc w:val="both"/>
        <w:rPr>
          <w:rFonts w:cs="Arial"/>
          <w:b/>
          <w:lang w:val="en-US" w:eastAsia="en-AU"/>
        </w:rPr>
      </w:pPr>
      <w:r w:rsidRPr="00F80EE4">
        <w:rPr>
          <w:rFonts w:cs="Arial"/>
          <w:lang w:val="en-US" w:eastAsia="en-AU"/>
        </w:rPr>
        <w:t xml:space="preserve">breaches or actions of other </w:t>
      </w:r>
      <w:r w:rsidR="008D7DAA" w:rsidRPr="00F80EE4">
        <w:rPr>
          <w:rFonts w:cs="Arial"/>
          <w:lang w:val="en-US" w:eastAsia="en-AU"/>
        </w:rPr>
        <w:t>Council</w:t>
      </w:r>
      <w:r w:rsidR="0068654D">
        <w:rPr>
          <w:rFonts w:cs="Arial"/>
          <w:lang w:val="en-US" w:eastAsia="en-AU"/>
        </w:rPr>
        <w:t xml:space="preserve"> </w:t>
      </w:r>
      <w:r w:rsidR="00C97A02">
        <w:rPr>
          <w:rFonts w:cs="Arial"/>
          <w:lang w:val="en-US" w:eastAsia="en-AU"/>
        </w:rPr>
        <w:t>Members</w:t>
      </w:r>
      <w:r w:rsidRPr="00F80EE4">
        <w:rPr>
          <w:rFonts w:cs="Arial"/>
          <w:lang w:val="en-US" w:eastAsia="en-AU"/>
        </w:rPr>
        <w:t xml:space="preserve"> that contravene our policies and procedures, such as outlined in our Code</w:t>
      </w:r>
      <w:r w:rsidR="002F114A">
        <w:rPr>
          <w:rFonts w:cs="Arial"/>
          <w:lang w:val="en-US" w:eastAsia="en-AU"/>
        </w:rPr>
        <w:t>s</w:t>
      </w:r>
      <w:r w:rsidRPr="00F80EE4">
        <w:rPr>
          <w:rFonts w:cs="Arial"/>
          <w:lang w:val="en-US" w:eastAsia="en-AU"/>
        </w:rPr>
        <w:t xml:space="preserve"> of Conduct </w:t>
      </w:r>
    </w:p>
    <w:p w14:paraId="6B1F3B3C" w14:textId="77777777" w:rsidR="000A7603" w:rsidRPr="008D7DAA" w:rsidRDefault="000A7603" w:rsidP="000A7603">
      <w:pPr>
        <w:rPr>
          <w:rFonts w:cs="Arial"/>
        </w:rPr>
      </w:pPr>
    </w:p>
    <w:tbl>
      <w:tblPr>
        <w:tblW w:w="1028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2"/>
        <w:gridCol w:w="1418"/>
        <w:gridCol w:w="2126"/>
        <w:gridCol w:w="1405"/>
        <w:gridCol w:w="438"/>
        <w:gridCol w:w="1417"/>
        <w:gridCol w:w="2977"/>
      </w:tblGrid>
      <w:tr w:rsidR="000A7603" w:rsidRPr="00024D9E" w14:paraId="641A7306" w14:textId="77777777" w:rsidTr="000A7603">
        <w:tc>
          <w:tcPr>
            <w:tcW w:w="10283" w:type="dxa"/>
            <w:gridSpan w:val="7"/>
            <w:tcBorders>
              <w:top w:val="single" w:sz="6" w:space="0" w:color="63666A"/>
              <w:left w:val="single" w:sz="6" w:space="0" w:color="63666A"/>
              <w:bottom w:val="single" w:sz="6" w:space="0" w:color="63666A"/>
              <w:right w:val="single" w:sz="6" w:space="0" w:color="63666A"/>
            </w:tcBorders>
            <w:shd w:val="clear" w:color="auto" w:fill="BA0C2F"/>
          </w:tcPr>
          <w:p w14:paraId="28306835" w14:textId="3BB5165A" w:rsidR="000A7603" w:rsidRPr="0076101C" w:rsidRDefault="000A7603" w:rsidP="000A7603">
            <w:pPr>
              <w:rPr>
                <w:rFonts w:cs="Arial"/>
                <w:position w:val="-6"/>
                <w:sz w:val="24"/>
                <w:lang w:eastAsia="en-AU"/>
              </w:rPr>
            </w:pPr>
            <w:r w:rsidRPr="0076101C">
              <w:rPr>
                <w:rFonts w:cs="Arial"/>
                <w:color w:val="FFFFFF" w:themeColor="background1"/>
                <w:sz w:val="24"/>
              </w:rPr>
              <w:t xml:space="preserve">Child / Young </w:t>
            </w:r>
            <w:r w:rsidR="000268C3" w:rsidRPr="0076101C">
              <w:rPr>
                <w:rFonts w:cs="Arial"/>
                <w:color w:val="FFFFFF" w:themeColor="background1"/>
                <w:sz w:val="24"/>
              </w:rPr>
              <w:t>Person’s</w:t>
            </w:r>
            <w:r w:rsidRPr="0076101C">
              <w:rPr>
                <w:rFonts w:cs="Arial"/>
                <w:color w:val="FFFFFF" w:themeColor="background1"/>
                <w:sz w:val="24"/>
              </w:rPr>
              <w:t xml:space="preserve"> Name:</w:t>
            </w:r>
          </w:p>
        </w:tc>
      </w:tr>
      <w:tr w:rsidR="000A7603" w:rsidRPr="00024D9E" w14:paraId="66CEC448" w14:textId="77777777" w:rsidTr="000A7603">
        <w:tc>
          <w:tcPr>
            <w:tcW w:w="1920" w:type="dxa"/>
            <w:gridSpan w:val="2"/>
            <w:tcBorders>
              <w:top w:val="single" w:sz="6" w:space="0" w:color="63666A"/>
              <w:left w:val="single" w:sz="6" w:space="0" w:color="63666A"/>
              <w:bottom w:val="single" w:sz="6" w:space="0" w:color="63666A"/>
              <w:right w:val="single" w:sz="6" w:space="0" w:color="63666A"/>
            </w:tcBorders>
            <w:shd w:val="clear" w:color="auto" w:fill="auto"/>
          </w:tcPr>
          <w:p w14:paraId="65BB88BD" w14:textId="77777777" w:rsidR="000A7603" w:rsidRPr="0076101C" w:rsidRDefault="000A7603" w:rsidP="000A7603">
            <w:pPr>
              <w:rPr>
                <w:rFonts w:cs="Arial"/>
                <w:b/>
                <w:bCs/>
                <w:lang w:eastAsia="en-AU"/>
              </w:rPr>
            </w:pPr>
            <w:r w:rsidRPr="0076101C">
              <w:rPr>
                <w:rFonts w:cs="Arial"/>
                <w:bCs/>
                <w:lang w:eastAsia="en-AU"/>
              </w:rPr>
              <w:t xml:space="preserve">Program: </w:t>
            </w:r>
          </w:p>
        </w:tc>
        <w:tc>
          <w:tcPr>
            <w:tcW w:w="8363" w:type="dxa"/>
            <w:gridSpan w:val="5"/>
            <w:tcBorders>
              <w:top w:val="single" w:sz="6" w:space="0" w:color="63666A"/>
              <w:left w:val="single" w:sz="6" w:space="0" w:color="63666A"/>
              <w:bottom w:val="single" w:sz="6" w:space="0" w:color="63666A"/>
              <w:right w:val="single" w:sz="6" w:space="0" w:color="63666A"/>
            </w:tcBorders>
            <w:shd w:val="clear" w:color="auto" w:fill="auto"/>
          </w:tcPr>
          <w:p w14:paraId="6679B983" w14:textId="77777777" w:rsidR="000A7603" w:rsidRPr="0076101C" w:rsidRDefault="000A7603" w:rsidP="000A7603">
            <w:pPr>
              <w:rPr>
                <w:rFonts w:cs="Arial"/>
                <w:b/>
                <w:bCs/>
                <w:position w:val="-6"/>
                <w:lang w:eastAsia="en-AU"/>
              </w:rPr>
            </w:pPr>
          </w:p>
        </w:tc>
      </w:tr>
      <w:tr w:rsidR="000A7603" w:rsidRPr="00024D9E" w14:paraId="1EE5550D" w14:textId="77777777" w:rsidTr="000A7603">
        <w:trPr>
          <w:trHeight w:val="356"/>
        </w:trPr>
        <w:tc>
          <w:tcPr>
            <w:tcW w:w="1920" w:type="dxa"/>
            <w:gridSpan w:val="2"/>
            <w:tcBorders>
              <w:top w:val="single" w:sz="6" w:space="0" w:color="63666A"/>
              <w:left w:val="single" w:sz="6" w:space="0" w:color="63666A"/>
              <w:bottom w:val="single" w:sz="6" w:space="0" w:color="63666A"/>
              <w:right w:val="single" w:sz="6" w:space="0" w:color="63666A"/>
            </w:tcBorders>
            <w:shd w:val="clear" w:color="auto" w:fill="auto"/>
          </w:tcPr>
          <w:p w14:paraId="254CFB5D" w14:textId="77777777" w:rsidR="000A7603" w:rsidRPr="0076101C" w:rsidRDefault="000A7603" w:rsidP="000A7603">
            <w:pPr>
              <w:rPr>
                <w:rFonts w:cs="Arial"/>
                <w:b/>
                <w:bCs/>
                <w:position w:val="-6"/>
                <w:lang w:eastAsia="en-AU"/>
              </w:rPr>
            </w:pPr>
            <w:r w:rsidRPr="0076101C">
              <w:rPr>
                <w:rFonts w:cs="Arial"/>
                <w:bCs/>
                <w:position w:val="-6"/>
                <w:lang w:eastAsia="en-AU"/>
              </w:rPr>
              <w:t>Date of incident:</w:t>
            </w:r>
          </w:p>
        </w:tc>
        <w:tc>
          <w:tcPr>
            <w:tcW w:w="2126" w:type="dxa"/>
            <w:tcBorders>
              <w:top w:val="single" w:sz="6" w:space="0" w:color="63666A"/>
              <w:left w:val="single" w:sz="6" w:space="0" w:color="63666A"/>
              <w:bottom w:val="single" w:sz="6" w:space="0" w:color="63666A"/>
              <w:right w:val="single" w:sz="6" w:space="0" w:color="63666A"/>
            </w:tcBorders>
            <w:shd w:val="clear" w:color="auto" w:fill="auto"/>
          </w:tcPr>
          <w:p w14:paraId="1553E645" w14:textId="77777777" w:rsidR="000A7603" w:rsidRPr="0076101C" w:rsidRDefault="000A7603" w:rsidP="000A7603">
            <w:pPr>
              <w:rPr>
                <w:rFonts w:cs="Arial"/>
                <w:b/>
                <w:bCs/>
                <w:position w:val="-6"/>
                <w:lang w:eastAsia="en-AU"/>
              </w:rPr>
            </w:pPr>
          </w:p>
        </w:tc>
        <w:tc>
          <w:tcPr>
            <w:tcW w:w="3260" w:type="dxa"/>
            <w:gridSpan w:val="3"/>
            <w:tcBorders>
              <w:top w:val="single" w:sz="6" w:space="0" w:color="63666A"/>
              <w:left w:val="single" w:sz="6" w:space="0" w:color="63666A"/>
              <w:bottom w:val="single" w:sz="6" w:space="0" w:color="63666A"/>
              <w:right w:val="single" w:sz="6" w:space="0" w:color="63666A"/>
            </w:tcBorders>
            <w:shd w:val="clear" w:color="auto" w:fill="auto"/>
          </w:tcPr>
          <w:p w14:paraId="4EB5A37B" w14:textId="77777777" w:rsidR="000A7603" w:rsidRPr="0076101C" w:rsidRDefault="000A7603" w:rsidP="000A7603">
            <w:pPr>
              <w:rPr>
                <w:rFonts w:cs="Arial"/>
                <w:b/>
                <w:bCs/>
                <w:lang w:eastAsia="en-AU"/>
              </w:rPr>
            </w:pPr>
            <w:r w:rsidRPr="0076101C">
              <w:rPr>
                <w:rFonts w:cs="Arial"/>
                <w:bCs/>
                <w:lang w:eastAsia="en-AU"/>
              </w:rPr>
              <w:t>Site/location where incident occurred:</w:t>
            </w:r>
          </w:p>
        </w:tc>
        <w:tc>
          <w:tcPr>
            <w:tcW w:w="2977" w:type="dxa"/>
            <w:tcBorders>
              <w:top w:val="single" w:sz="6" w:space="0" w:color="63666A"/>
              <w:left w:val="single" w:sz="6" w:space="0" w:color="63666A"/>
              <w:bottom w:val="single" w:sz="6" w:space="0" w:color="63666A"/>
              <w:right w:val="single" w:sz="6" w:space="0" w:color="63666A"/>
            </w:tcBorders>
            <w:shd w:val="clear" w:color="auto" w:fill="auto"/>
          </w:tcPr>
          <w:p w14:paraId="294D8B4A" w14:textId="77777777" w:rsidR="000A7603" w:rsidRPr="0076101C" w:rsidRDefault="000A7603" w:rsidP="000A7603">
            <w:pPr>
              <w:rPr>
                <w:rFonts w:cs="Arial"/>
                <w:b/>
                <w:bCs/>
                <w:position w:val="-6"/>
                <w:lang w:eastAsia="en-AU"/>
              </w:rPr>
            </w:pPr>
          </w:p>
        </w:tc>
      </w:tr>
      <w:tr w:rsidR="000A7603" w:rsidRPr="00024D9E" w14:paraId="30593495" w14:textId="77777777" w:rsidTr="000A7603">
        <w:trPr>
          <w:trHeight w:val="356"/>
        </w:trPr>
        <w:tc>
          <w:tcPr>
            <w:tcW w:w="1920" w:type="dxa"/>
            <w:gridSpan w:val="2"/>
            <w:tcBorders>
              <w:top w:val="single" w:sz="6" w:space="0" w:color="63666A"/>
              <w:left w:val="single" w:sz="6" w:space="0" w:color="63666A"/>
              <w:bottom w:val="single" w:sz="6" w:space="0" w:color="63666A"/>
              <w:right w:val="single" w:sz="6" w:space="0" w:color="63666A"/>
            </w:tcBorders>
            <w:shd w:val="clear" w:color="auto" w:fill="auto"/>
          </w:tcPr>
          <w:p w14:paraId="5EFC8BEB" w14:textId="77777777" w:rsidR="000A7603" w:rsidRPr="0076101C" w:rsidRDefault="000A7603" w:rsidP="000A7603">
            <w:pPr>
              <w:rPr>
                <w:rFonts w:cs="Arial"/>
                <w:b/>
                <w:bCs/>
                <w:position w:val="-6"/>
                <w:lang w:eastAsia="en-AU"/>
              </w:rPr>
            </w:pPr>
            <w:r w:rsidRPr="0076101C">
              <w:rPr>
                <w:rFonts w:cs="Arial"/>
                <w:bCs/>
                <w:position w:val="-6"/>
                <w:lang w:eastAsia="en-AU"/>
              </w:rPr>
              <w:t>Person making Report:</w:t>
            </w:r>
          </w:p>
        </w:tc>
        <w:tc>
          <w:tcPr>
            <w:tcW w:w="2126" w:type="dxa"/>
            <w:tcBorders>
              <w:top w:val="single" w:sz="6" w:space="0" w:color="63666A"/>
              <w:left w:val="single" w:sz="6" w:space="0" w:color="63666A"/>
              <w:bottom w:val="single" w:sz="6" w:space="0" w:color="63666A"/>
              <w:right w:val="single" w:sz="6" w:space="0" w:color="63666A"/>
            </w:tcBorders>
            <w:shd w:val="clear" w:color="auto" w:fill="auto"/>
          </w:tcPr>
          <w:p w14:paraId="1990990E" w14:textId="77777777" w:rsidR="000A7603" w:rsidRPr="0076101C" w:rsidRDefault="000A7603" w:rsidP="000A7603">
            <w:pPr>
              <w:rPr>
                <w:rFonts w:cs="Arial"/>
                <w:b/>
                <w:bCs/>
                <w:position w:val="-6"/>
                <w:lang w:eastAsia="en-AU"/>
              </w:rPr>
            </w:pPr>
          </w:p>
        </w:tc>
        <w:tc>
          <w:tcPr>
            <w:tcW w:w="3260" w:type="dxa"/>
            <w:gridSpan w:val="3"/>
            <w:tcBorders>
              <w:top w:val="single" w:sz="6" w:space="0" w:color="63666A"/>
              <w:left w:val="single" w:sz="6" w:space="0" w:color="63666A"/>
              <w:bottom w:val="single" w:sz="6" w:space="0" w:color="63666A"/>
              <w:right w:val="single" w:sz="6" w:space="0" w:color="63666A"/>
            </w:tcBorders>
            <w:shd w:val="clear" w:color="auto" w:fill="auto"/>
          </w:tcPr>
          <w:p w14:paraId="5B4C6A07" w14:textId="77777777" w:rsidR="000A7603" w:rsidRPr="0076101C" w:rsidRDefault="000A7603" w:rsidP="000A7603">
            <w:pPr>
              <w:rPr>
                <w:rFonts w:cs="Arial"/>
                <w:b/>
                <w:bCs/>
                <w:lang w:eastAsia="en-AU"/>
              </w:rPr>
            </w:pPr>
            <w:r w:rsidRPr="0076101C">
              <w:rPr>
                <w:rFonts w:cs="Arial"/>
                <w:bCs/>
                <w:lang w:eastAsia="en-AU"/>
              </w:rPr>
              <w:t>Role &amp; relationship to child:</w:t>
            </w:r>
          </w:p>
        </w:tc>
        <w:tc>
          <w:tcPr>
            <w:tcW w:w="2977" w:type="dxa"/>
            <w:tcBorders>
              <w:top w:val="single" w:sz="6" w:space="0" w:color="63666A"/>
              <w:left w:val="single" w:sz="6" w:space="0" w:color="63666A"/>
              <w:bottom w:val="single" w:sz="6" w:space="0" w:color="63666A"/>
              <w:right w:val="single" w:sz="6" w:space="0" w:color="63666A"/>
            </w:tcBorders>
            <w:shd w:val="clear" w:color="auto" w:fill="auto"/>
          </w:tcPr>
          <w:p w14:paraId="1D8C745F" w14:textId="77777777" w:rsidR="000A7603" w:rsidRPr="0076101C" w:rsidRDefault="000A7603" w:rsidP="000A7603">
            <w:pPr>
              <w:rPr>
                <w:rFonts w:cs="Arial"/>
                <w:b/>
                <w:bCs/>
                <w:position w:val="-6"/>
                <w:lang w:eastAsia="en-AU"/>
              </w:rPr>
            </w:pPr>
          </w:p>
        </w:tc>
      </w:tr>
      <w:tr w:rsidR="000A7603" w:rsidRPr="00024D9E" w14:paraId="4FBB8FBF" w14:textId="77777777" w:rsidTr="000A7603">
        <w:tc>
          <w:tcPr>
            <w:tcW w:w="4046" w:type="dxa"/>
            <w:gridSpan w:val="3"/>
            <w:tcBorders>
              <w:top w:val="single" w:sz="6" w:space="0" w:color="63666A"/>
              <w:left w:val="single" w:sz="6" w:space="0" w:color="63666A"/>
              <w:bottom w:val="single" w:sz="6" w:space="0" w:color="63666A"/>
              <w:right w:val="single" w:sz="6" w:space="0" w:color="63666A"/>
            </w:tcBorders>
            <w:shd w:val="clear" w:color="auto" w:fill="auto"/>
          </w:tcPr>
          <w:p w14:paraId="69430A53" w14:textId="77777777" w:rsidR="000A7603" w:rsidRPr="0076101C" w:rsidRDefault="000A7603" w:rsidP="000A7603">
            <w:pPr>
              <w:rPr>
                <w:rFonts w:cs="Arial"/>
                <w:b/>
                <w:bCs/>
                <w:lang w:eastAsia="en-AU"/>
              </w:rPr>
            </w:pPr>
            <w:r w:rsidRPr="0076101C">
              <w:rPr>
                <w:rFonts w:cs="Arial"/>
                <w:bCs/>
                <w:lang w:eastAsia="en-AU"/>
              </w:rPr>
              <w:t xml:space="preserve">Type of incident (tick all that apply): </w:t>
            </w:r>
          </w:p>
        </w:tc>
        <w:tc>
          <w:tcPr>
            <w:tcW w:w="6237" w:type="dxa"/>
            <w:gridSpan w:val="4"/>
            <w:tcBorders>
              <w:top w:val="single" w:sz="6" w:space="0" w:color="63666A"/>
              <w:left w:val="single" w:sz="6" w:space="0" w:color="63666A"/>
              <w:bottom w:val="single" w:sz="6" w:space="0" w:color="63666A"/>
              <w:right w:val="single" w:sz="6" w:space="0" w:color="63666A"/>
            </w:tcBorders>
            <w:shd w:val="clear" w:color="auto" w:fill="auto"/>
          </w:tcPr>
          <w:p w14:paraId="4BEFF5F5" w14:textId="77777777" w:rsidR="000A7603" w:rsidRPr="0076101C" w:rsidRDefault="000A7603" w:rsidP="000A7603">
            <w:pPr>
              <w:rPr>
                <w:rFonts w:cs="Arial"/>
                <w:b/>
                <w:bCs/>
                <w:position w:val="-6"/>
                <w:lang w:eastAsia="en-AU"/>
              </w:rPr>
            </w:pPr>
          </w:p>
        </w:tc>
      </w:tr>
      <w:tr w:rsidR="000A7603" w:rsidRPr="00024D9E" w14:paraId="7ABD4897" w14:textId="77777777" w:rsidTr="000A7603">
        <w:trPr>
          <w:trHeight w:val="388"/>
        </w:trPr>
        <w:tc>
          <w:tcPr>
            <w:tcW w:w="502" w:type="dxa"/>
            <w:tcBorders>
              <w:top w:val="single" w:sz="6" w:space="0" w:color="63666A"/>
              <w:left w:val="single" w:sz="6" w:space="0" w:color="63666A"/>
              <w:bottom w:val="single" w:sz="6" w:space="0" w:color="63666A"/>
              <w:right w:val="single" w:sz="6" w:space="0" w:color="63666A"/>
            </w:tcBorders>
            <w:shd w:val="clear" w:color="auto" w:fill="auto"/>
          </w:tcPr>
          <w:p w14:paraId="698660C2" w14:textId="77777777" w:rsidR="000A7603" w:rsidRPr="0076101C" w:rsidRDefault="00EE516C" w:rsidP="000A7603">
            <w:pPr>
              <w:rPr>
                <w:rFonts w:cs="Arial"/>
                <w:b/>
                <w:bCs/>
                <w:lang w:eastAsia="en-AU"/>
              </w:rPr>
            </w:pPr>
            <w:sdt>
              <w:sdtPr>
                <w:rPr>
                  <w:rFonts w:cs="Arial"/>
                  <w:b/>
                  <w:bCs/>
                  <w:position w:val="-6"/>
                  <w:lang w:eastAsia="en-AU"/>
                </w:rPr>
                <w:id w:val="-1187047808"/>
                <w14:checkbox>
                  <w14:checked w14:val="0"/>
                  <w14:checkedState w14:val="00FE" w14:font="Wingdings"/>
                  <w14:uncheckedState w14:val="2610" w14:font="MS Gothic"/>
                </w14:checkbox>
              </w:sdtPr>
              <w:sdtEndPr/>
              <w:sdtContent>
                <w:r w:rsidR="000A7603" w:rsidRPr="00024D9E">
                  <w:rPr>
                    <w:rFonts w:ascii="Segoe UI Symbol" w:eastAsia="MS Gothic" w:hAnsi="Segoe UI Symbol" w:cs="Segoe UI Symbol"/>
                    <w:bCs/>
                    <w:position w:val="-6"/>
                    <w:lang w:eastAsia="en-AU"/>
                  </w:rPr>
                  <w:t>☐</w:t>
                </w:r>
              </w:sdtContent>
            </w:sdt>
            <w:r w:rsidR="000A7603" w:rsidRPr="0076101C">
              <w:rPr>
                <w:rFonts w:cs="Arial"/>
                <w:bCs/>
                <w:position w:val="-6"/>
                <w:lang w:eastAsia="en-AU"/>
              </w:rPr>
              <w:t xml:space="preserve">   </w:t>
            </w:r>
          </w:p>
        </w:tc>
        <w:tc>
          <w:tcPr>
            <w:tcW w:w="4949" w:type="dxa"/>
            <w:gridSpan w:val="3"/>
            <w:tcBorders>
              <w:top w:val="single" w:sz="6" w:space="0" w:color="63666A"/>
              <w:left w:val="single" w:sz="6" w:space="0" w:color="63666A"/>
              <w:bottom w:val="single" w:sz="6" w:space="0" w:color="63666A"/>
              <w:right w:val="single" w:sz="6" w:space="0" w:color="63666A"/>
            </w:tcBorders>
            <w:shd w:val="clear" w:color="auto" w:fill="auto"/>
          </w:tcPr>
          <w:p w14:paraId="633AF287" w14:textId="77777777" w:rsidR="000A7603" w:rsidRPr="0076101C" w:rsidRDefault="000A7603" w:rsidP="000A7603">
            <w:pPr>
              <w:rPr>
                <w:rFonts w:cs="Arial"/>
                <w:b/>
                <w:bCs/>
                <w:lang w:eastAsia="en-AU"/>
              </w:rPr>
            </w:pPr>
            <w:r w:rsidRPr="0076101C">
              <w:rPr>
                <w:rFonts w:cs="Arial"/>
                <w:bCs/>
                <w:lang w:eastAsia="en-AU"/>
              </w:rPr>
              <w:t>Suspicion or allegation of abuse or neglect of child/young person</w:t>
            </w:r>
          </w:p>
        </w:tc>
        <w:tc>
          <w:tcPr>
            <w:tcW w:w="438" w:type="dxa"/>
            <w:tcBorders>
              <w:top w:val="single" w:sz="6" w:space="0" w:color="63666A"/>
              <w:left w:val="single" w:sz="6" w:space="0" w:color="63666A"/>
              <w:bottom w:val="single" w:sz="6" w:space="0" w:color="63666A"/>
              <w:right w:val="single" w:sz="6" w:space="0" w:color="63666A"/>
            </w:tcBorders>
            <w:shd w:val="clear" w:color="auto" w:fill="auto"/>
          </w:tcPr>
          <w:p w14:paraId="67770F24" w14:textId="283E4475" w:rsidR="000A7603" w:rsidRPr="0076101C" w:rsidRDefault="00EE516C" w:rsidP="000A7603">
            <w:pPr>
              <w:rPr>
                <w:rFonts w:cs="Arial"/>
                <w:b/>
                <w:bCs/>
                <w:lang w:eastAsia="en-AU"/>
              </w:rPr>
            </w:pPr>
            <w:sdt>
              <w:sdtPr>
                <w:rPr>
                  <w:rFonts w:cs="Arial"/>
                  <w:b/>
                  <w:bCs/>
                  <w:position w:val="-6"/>
                  <w:lang w:eastAsia="en-AU"/>
                </w:rPr>
                <w:id w:val="-369068342"/>
                <w14:checkbox>
                  <w14:checked w14:val="0"/>
                  <w14:checkedState w14:val="00FE" w14:font="Wingdings"/>
                  <w14:uncheckedState w14:val="2610" w14:font="MS Gothic"/>
                </w14:checkbox>
              </w:sdtPr>
              <w:sdtEndPr/>
              <w:sdtContent>
                <w:r w:rsidR="000A7603" w:rsidRPr="00024D9E">
                  <w:rPr>
                    <w:rFonts w:ascii="Segoe UI Symbol" w:eastAsia="MS Gothic" w:hAnsi="Segoe UI Symbol" w:cs="Segoe UI Symbol"/>
                    <w:bCs/>
                    <w:position w:val="-6"/>
                    <w:lang w:eastAsia="en-AU"/>
                  </w:rPr>
                  <w:t>☐</w:t>
                </w:r>
              </w:sdtContent>
            </w:sdt>
          </w:p>
        </w:tc>
        <w:tc>
          <w:tcPr>
            <w:tcW w:w="4394" w:type="dxa"/>
            <w:gridSpan w:val="2"/>
            <w:tcBorders>
              <w:top w:val="single" w:sz="6" w:space="0" w:color="63666A"/>
              <w:left w:val="single" w:sz="6" w:space="0" w:color="63666A"/>
              <w:bottom w:val="single" w:sz="6" w:space="0" w:color="63666A"/>
              <w:right w:val="single" w:sz="6" w:space="0" w:color="63666A"/>
            </w:tcBorders>
            <w:shd w:val="clear" w:color="auto" w:fill="auto"/>
          </w:tcPr>
          <w:p w14:paraId="5D8CB9B5" w14:textId="77777777" w:rsidR="000A7603" w:rsidRPr="0076101C" w:rsidRDefault="000A7603" w:rsidP="000A7603">
            <w:pPr>
              <w:rPr>
                <w:rFonts w:cs="Arial"/>
                <w:b/>
                <w:bCs/>
                <w:lang w:eastAsia="en-AU"/>
              </w:rPr>
            </w:pPr>
            <w:r w:rsidRPr="0076101C">
              <w:rPr>
                <w:rFonts w:cs="Arial"/>
                <w:bCs/>
                <w:lang w:eastAsia="en-AU"/>
              </w:rPr>
              <w:t>Breaches of Code of Conduct</w:t>
            </w:r>
          </w:p>
        </w:tc>
      </w:tr>
      <w:tr w:rsidR="000A7603" w:rsidRPr="00024D9E" w14:paraId="55F0B876" w14:textId="77777777" w:rsidTr="000A7603">
        <w:trPr>
          <w:trHeight w:val="381"/>
        </w:trPr>
        <w:tc>
          <w:tcPr>
            <w:tcW w:w="502" w:type="dxa"/>
            <w:tcBorders>
              <w:top w:val="single" w:sz="6" w:space="0" w:color="63666A"/>
              <w:left w:val="single" w:sz="6" w:space="0" w:color="63666A"/>
              <w:bottom w:val="single" w:sz="6" w:space="0" w:color="63666A"/>
              <w:right w:val="single" w:sz="6" w:space="0" w:color="63666A"/>
            </w:tcBorders>
            <w:shd w:val="clear" w:color="auto" w:fill="auto"/>
          </w:tcPr>
          <w:p w14:paraId="4A96C204" w14:textId="577EAC39" w:rsidR="000A7603" w:rsidRPr="0076101C" w:rsidRDefault="00EE516C" w:rsidP="000A7603">
            <w:pPr>
              <w:rPr>
                <w:rFonts w:cs="Arial"/>
                <w:b/>
                <w:bCs/>
                <w:lang w:eastAsia="en-AU"/>
              </w:rPr>
            </w:pPr>
            <w:sdt>
              <w:sdtPr>
                <w:rPr>
                  <w:rFonts w:cs="Arial"/>
                  <w:b/>
                  <w:bCs/>
                  <w:position w:val="-6"/>
                  <w:lang w:eastAsia="en-AU"/>
                </w:rPr>
                <w:id w:val="-1024401773"/>
                <w14:checkbox>
                  <w14:checked w14:val="0"/>
                  <w14:checkedState w14:val="00FE" w14:font="Wingdings"/>
                  <w14:uncheckedState w14:val="2610" w14:font="MS Gothic"/>
                </w14:checkbox>
              </w:sdtPr>
              <w:sdtEndPr/>
              <w:sdtContent>
                <w:r w:rsidR="000A7603" w:rsidRPr="00024D9E">
                  <w:rPr>
                    <w:rFonts w:ascii="Segoe UI Symbol" w:eastAsia="MS Gothic" w:hAnsi="Segoe UI Symbol" w:cs="Segoe UI Symbol"/>
                    <w:bCs/>
                    <w:position w:val="-6"/>
                    <w:lang w:eastAsia="en-AU"/>
                  </w:rPr>
                  <w:t>☐</w:t>
                </w:r>
              </w:sdtContent>
            </w:sdt>
          </w:p>
        </w:tc>
        <w:tc>
          <w:tcPr>
            <w:tcW w:w="4949" w:type="dxa"/>
            <w:gridSpan w:val="3"/>
            <w:tcBorders>
              <w:top w:val="single" w:sz="6" w:space="0" w:color="63666A"/>
              <w:left w:val="single" w:sz="6" w:space="0" w:color="63666A"/>
              <w:bottom w:val="single" w:sz="6" w:space="0" w:color="63666A"/>
              <w:right w:val="single" w:sz="6" w:space="0" w:color="63666A"/>
            </w:tcBorders>
            <w:shd w:val="clear" w:color="auto" w:fill="auto"/>
          </w:tcPr>
          <w:p w14:paraId="149DE25B" w14:textId="77777777" w:rsidR="000A7603" w:rsidRPr="0076101C" w:rsidRDefault="000A7603" w:rsidP="000A7603">
            <w:pPr>
              <w:rPr>
                <w:rFonts w:cs="Arial"/>
                <w:b/>
                <w:bCs/>
                <w:lang w:eastAsia="en-AU"/>
              </w:rPr>
            </w:pPr>
            <w:r w:rsidRPr="0076101C">
              <w:rPr>
                <w:rFonts w:cs="Arial"/>
                <w:bCs/>
                <w:lang w:eastAsia="en-AU"/>
              </w:rPr>
              <w:t>Suspicion of potential harm to a child/young person</w:t>
            </w:r>
          </w:p>
        </w:tc>
        <w:tc>
          <w:tcPr>
            <w:tcW w:w="438" w:type="dxa"/>
            <w:tcBorders>
              <w:top w:val="single" w:sz="6" w:space="0" w:color="63666A"/>
              <w:left w:val="single" w:sz="6" w:space="0" w:color="63666A"/>
              <w:bottom w:val="single" w:sz="6" w:space="0" w:color="63666A"/>
              <w:right w:val="single" w:sz="6" w:space="0" w:color="63666A"/>
            </w:tcBorders>
            <w:shd w:val="clear" w:color="auto" w:fill="auto"/>
          </w:tcPr>
          <w:p w14:paraId="08017ACE" w14:textId="27610B02" w:rsidR="000A7603" w:rsidRPr="0076101C" w:rsidRDefault="00EE516C" w:rsidP="000A7603">
            <w:pPr>
              <w:rPr>
                <w:rFonts w:cs="Arial"/>
                <w:b/>
                <w:bCs/>
                <w:lang w:eastAsia="en-AU"/>
              </w:rPr>
            </w:pPr>
            <w:sdt>
              <w:sdtPr>
                <w:rPr>
                  <w:rFonts w:cs="Arial"/>
                  <w:b/>
                  <w:bCs/>
                  <w:position w:val="-6"/>
                  <w:lang w:eastAsia="en-AU"/>
                </w:rPr>
                <w:id w:val="-1580366209"/>
                <w14:checkbox>
                  <w14:checked w14:val="0"/>
                  <w14:checkedState w14:val="00FE" w14:font="Wingdings"/>
                  <w14:uncheckedState w14:val="2610" w14:font="MS Gothic"/>
                </w14:checkbox>
              </w:sdtPr>
              <w:sdtEndPr/>
              <w:sdtContent>
                <w:r w:rsidR="000A7603" w:rsidRPr="00024D9E">
                  <w:rPr>
                    <w:rFonts w:ascii="Segoe UI Symbol" w:eastAsia="MS Gothic" w:hAnsi="Segoe UI Symbol" w:cs="Segoe UI Symbol"/>
                    <w:bCs/>
                    <w:position w:val="-6"/>
                    <w:lang w:eastAsia="en-AU"/>
                  </w:rPr>
                  <w:t>☐</w:t>
                </w:r>
              </w:sdtContent>
            </w:sdt>
          </w:p>
        </w:tc>
        <w:tc>
          <w:tcPr>
            <w:tcW w:w="4394" w:type="dxa"/>
            <w:gridSpan w:val="2"/>
            <w:tcBorders>
              <w:top w:val="single" w:sz="6" w:space="0" w:color="63666A"/>
              <w:left w:val="single" w:sz="6" w:space="0" w:color="63666A"/>
              <w:bottom w:val="single" w:sz="6" w:space="0" w:color="63666A"/>
              <w:right w:val="single" w:sz="6" w:space="0" w:color="63666A"/>
            </w:tcBorders>
            <w:shd w:val="clear" w:color="auto" w:fill="auto"/>
          </w:tcPr>
          <w:p w14:paraId="3BD0D7B9" w14:textId="77777777" w:rsidR="000A7603" w:rsidRPr="0076101C" w:rsidRDefault="000A7603" w:rsidP="000A7603">
            <w:pPr>
              <w:rPr>
                <w:rFonts w:cs="Arial"/>
                <w:b/>
                <w:bCs/>
                <w:lang w:eastAsia="en-AU"/>
              </w:rPr>
            </w:pPr>
            <w:r w:rsidRPr="0076101C">
              <w:rPr>
                <w:rFonts w:cs="Arial"/>
                <w:bCs/>
                <w:lang w:eastAsia="en-AU"/>
              </w:rPr>
              <w:t>Breach of Safeguarding Children or reporting policy</w:t>
            </w:r>
          </w:p>
        </w:tc>
      </w:tr>
      <w:tr w:rsidR="000A7603" w:rsidRPr="00024D9E" w14:paraId="54AF19FB" w14:textId="77777777" w:rsidTr="000A7603">
        <w:trPr>
          <w:trHeight w:val="381"/>
        </w:trPr>
        <w:tc>
          <w:tcPr>
            <w:tcW w:w="502" w:type="dxa"/>
            <w:tcBorders>
              <w:top w:val="single" w:sz="6" w:space="0" w:color="63666A"/>
              <w:left w:val="single" w:sz="6" w:space="0" w:color="63666A"/>
              <w:bottom w:val="single" w:sz="6" w:space="0" w:color="63666A"/>
              <w:right w:val="single" w:sz="6" w:space="0" w:color="63666A"/>
            </w:tcBorders>
            <w:shd w:val="clear" w:color="auto" w:fill="auto"/>
          </w:tcPr>
          <w:p w14:paraId="0EE1620F" w14:textId="311B84F0" w:rsidR="000A7603" w:rsidRPr="0076101C" w:rsidRDefault="00EE516C" w:rsidP="000A7603">
            <w:pPr>
              <w:rPr>
                <w:rFonts w:cs="Arial"/>
                <w:b/>
                <w:bCs/>
                <w:lang w:eastAsia="en-AU"/>
              </w:rPr>
            </w:pPr>
            <w:sdt>
              <w:sdtPr>
                <w:rPr>
                  <w:rFonts w:cs="Arial"/>
                  <w:b/>
                  <w:bCs/>
                  <w:position w:val="-6"/>
                  <w:lang w:eastAsia="en-AU"/>
                </w:rPr>
                <w:id w:val="-230078402"/>
                <w14:checkbox>
                  <w14:checked w14:val="0"/>
                  <w14:checkedState w14:val="00FE" w14:font="Wingdings"/>
                  <w14:uncheckedState w14:val="2610" w14:font="MS Gothic"/>
                </w14:checkbox>
              </w:sdtPr>
              <w:sdtEndPr/>
              <w:sdtContent>
                <w:r w:rsidR="000A7603" w:rsidRPr="00024D9E">
                  <w:rPr>
                    <w:rFonts w:ascii="Segoe UI Symbol" w:eastAsia="MS Gothic" w:hAnsi="Segoe UI Symbol" w:cs="Segoe UI Symbol"/>
                    <w:bCs/>
                    <w:position w:val="-6"/>
                    <w:lang w:eastAsia="en-AU"/>
                  </w:rPr>
                  <w:t>☐</w:t>
                </w:r>
              </w:sdtContent>
            </w:sdt>
          </w:p>
        </w:tc>
        <w:tc>
          <w:tcPr>
            <w:tcW w:w="4949" w:type="dxa"/>
            <w:gridSpan w:val="3"/>
            <w:tcBorders>
              <w:top w:val="single" w:sz="6" w:space="0" w:color="63666A"/>
              <w:left w:val="single" w:sz="6" w:space="0" w:color="63666A"/>
              <w:bottom w:val="single" w:sz="6" w:space="0" w:color="63666A"/>
              <w:right w:val="single" w:sz="6" w:space="0" w:color="63666A"/>
            </w:tcBorders>
            <w:shd w:val="clear" w:color="auto" w:fill="auto"/>
          </w:tcPr>
          <w:p w14:paraId="777B8F18" w14:textId="77777777" w:rsidR="000A7603" w:rsidRPr="0076101C" w:rsidRDefault="000A7603" w:rsidP="000A7603">
            <w:pPr>
              <w:rPr>
                <w:rFonts w:cs="Arial"/>
                <w:b/>
                <w:bCs/>
                <w:lang w:eastAsia="en-AU"/>
              </w:rPr>
            </w:pPr>
            <w:r w:rsidRPr="0076101C">
              <w:rPr>
                <w:rFonts w:cs="Arial"/>
                <w:bCs/>
                <w:lang w:eastAsia="en-AU"/>
              </w:rPr>
              <w:t>A critical incident as defined in the Incident Management policy</w:t>
            </w:r>
          </w:p>
        </w:tc>
        <w:tc>
          <w:tcPr>
            <w:tcW w:w="438" w:type="dxa"/>
            <w:tcBorders>
              <w:top w:val="single" w:sz="6" w:space="0" w:color="63666A"/>
              <w:left w:val="single" w:sz="6" w:space="0" w:color="63666A"/>
              <w:bottom w:val="single" w:sz="6" w:space="0" w:color="63666A"/>
              <w:right w:val="single" w:sz="6" w:space="0" w:color="63666A"/>
            </w:tcBorders>
            <w:shd w:val="clear" w:color="auto" w:fill="auto"/>
          </w:tcPr>
          <w:p w14:paraId="5A2D8E05" w14:textId="5CEFBC22" w:rsidR="000A7603" w:rsidRPr="0076101C" w:rsidRDefault="00EE516C" w:rsidP="000A7603">
            <w:pPr>
              <w:rPr>
                <w:rFonts w:cs="Arial"/>
                <w:b/>
                <w:bCs/>
                <w:lang w:eastAsia="en-AU"/>
              </w:rPr>
            </w:pPr>
            <w:sdt>
              <w:sdtPr>
                <w:rPr>
                  <w:rFonts w:cs="Arial"/>
                  <w:b/>
                  <w:bCs/>
                  <w:position w:val="-6"/>
                  <w:lang w:eastAsia="en-AU"/>
                </w:rPr>
                <w:id w:val="136768578"/>
                <w14:checkbox>
                  <w14:checked w14:val="0"/>
                  <w14:checkedState w14:val="00FE" w14:font="Wingdings"/>
                  <w14:uncheckedState w14:val="2610" w14:font="MS Gothic"/>
                </w14:checkbox>
              </w:sdtPr>
              <w:sdtEndPr/>
              <w:sdtContent>
                <w:r w:rsidR="000A7603" w:rsidRPr="00024D9E">
                  <w:rPr>
                    <w:rFonts w:ascii="Segoe UI Symbol" w:eastAsia="MS Gothic" w:hAnsi="Segoe UI Symbol" w:cs="Segoe UI Symbol"/>
                    <w:bCs/>
                    <w:position w:val="-6"/>
                    <w:lang w:eastAsia="en-AU"/>
                  </w:rPr>
                  <w:t>☐</w:t>
                </w:r>
              </w:sdtContent>
            </w:sdt>
          </w:p>
        </w:tc>
        <w:tc>
          <w:tcPr>
            <w:tcW w:w="4394" w:type="dxa"/>
            <w:gridSpan w:val="2"/>
            <w:tcBorders>
              <w:top w:val="single" w:sz="6" w:space="0" w:color="63666A"/>
              <w:left w:val="single" w:sz="6" w:space="0" w:color="63666A"/>
              <w:bottom w:val="single" w:sz="6" w:space="0" w:color="63666A"/>
              <w:right w:val="single" w:sz="6" w:space="0" w:color="63666A"/>
            </w:tcBorders>
            <w:shd w:val="clear" w:color="auto" w:fill="auto"/>
          </w:tcPr>
          <w:p w14:paraId="20AE2ADD" w14:textId="77777777" w:rsidR="000A7603" w:rsidRPr="0076101C" w:rsidRDefault="000A7603" w:rsidP="000A7603">
            <w:pPr>
              <w:rPr>
                <w:rFonts w:cs="Arial"/>
                <w:b/>
                <w:bCs/>
                <w:lang w:eastAsia="en-AU"/>
              </w:rPr>
            </w:pPr>
            <w:r w:rsidRPr="0076101C">
              <w:rPr>
                <w:rFonts w:cs="Arial"/>
                <w:bCs/>
                <w:lang w:eastAsia="en-AU"/>
              </w:rPr>
              <w:t>Potential abuse by or criminal matters involving an employee</w:t>
            </w:r>
          </w:p>
        </w:tc>
      </w:tr>
    </w:tbl>
    <w:p w14:paraId="5C8486C7" w14:textId="77777777" w:rsidR="000A7603" w:rsidRPr="008D7DAA" w:rsidRDefault="000A7603" w:rsidP="000A7603">
      <w:pPr>
        <w:rPr>
          <w:rFonts w:cs="Arial"/>
        </w:rPr>
      </w:pPr>
    </w:p>
    <w:p w14:paraId="63335CE7" w14:textId="77777777" w:rsidR="000A7603" w:rsidRPr="0076101C" w:rsidRDefault="000A7603" w:rsidP="000A7603">
      <w:pPr>
        <w:ind w:hanging="284"/>
        <w:rPr>
          <w:rFonts w:cs="Arial"/>
          <w:b/>
          <w:color w:val="BA0C2F"/>
          <w:sz w:val="24"/>
        </w:rPr>
      </w:pPr>
      <w:r w:rsidRPr="0076101C">
        <w:rPr>
          <w:rFonts w:cs="Arial"/>
          <w:color w:val="BA0C2F"/>
          <w:sz w:val="24"/>
        </w:rPr>
        <w:t xml:space="preserve">Details of the child / young person affected by the incident </w:t>
      </w:r>
    </w:p>
    <w:p w14:paraId="447FF73D" w14:textId="77777777" w:rsidR="000A7603" w:rsidRPr="0076101C" w:rsidRDefault="000A7603" w:rsidP="000A7603">
      <w:pPr>
        <w:ind w:hanging="284"/>
        <w:rPr>
          <w:rFonts w:cs="Arial"/>
        </w:rPr>
      </w:pPr>
      <w:r w:rsidRPr="0076101C">
        <w:rPr>
          <w:rFonts w:cs="Arial"/>
        </w:rPr>
        <w:t xml:space="preserve">[A Separate Incident Report Form should be completed for each child] </w:t>
      </w:r>
    </w:p>
    <w:tbl>
      <w:tblPr>
        <w:tblStyle w:val="TableGrid"/>
        <w:tblW w:w="10349" w:type="dxa"/>
        <w:tblInd w:w="-318" w:type="dxa"/>
        <w:tblLook w:val="04A0" w:firstRow="1" w:lastRow="0" w:firstColumn="1" w:lastColumn="0" w:noHBand="0" w:noVBand="1"/>
      </w:tblPr>
      <w:tblGrid>
        <w:gridCol w:w="2984"/>
        <w:gridCol w:w="3240"/>
        <w:gridCol w:w="348"/>
        <w:gridCol w:w="912"/>
        <w:gridCol w:w="2865"/>
      </w:tblGrid>
      <w:tr w:rsidR="000A7603" w:rsidRPr="00024D9E" w14:paraId="4103B32F" w14:textId="77777777" w:rsidTr="000A7603">
        <w:tc>
          <w:tcPr>
            <w:tcW w:w="2984" w:type="dxa"/>
            <w:tcBorders>
              <w:top w:val="single" w:sz="6" w:space="0" w:color="63666A"/>
              <w:left w:val="single" w:sz="6" w:space="0" w:color="63666A"/>
              <w:bottom w:val="single" w:sz="6" w:space="0" w:color="63666A"/>
              <w:right w:val="single" w:sz="6" w:space="0" w:color="63666A"/>
            </w:tcBorders>
            <w:shd w:val="clear" w:color="auto" w:fill="auto"/>
            <w:vAlign w:val="center"/>
          </w:tcPr>
          <w:p w14:paraId="7C3CB985" w14:textId="77777777" w:rsidR="000A7603" w:rsidRPr="008D7DAA" w:rsidRDefault="000A7603" w:rsidP="000A7603">
            <w:pPr>
              <w:rPr>
                <w:rFonts w:cs="Arial"/>
              </w:rPr>
            </w:pPr>
            <w:r w:rsidRPr="008D7DAA">
              <w:rPr>
                <w:rFonts w:cs="Arial"/>
              </w:rPr>
              <w:t>Full name</w:t>
            </w:r>
          </w:p>
        </w:tc>
        <w:tc>
          <w:tcPr>
            <w:tcW w:w="7365" w:type="dxa"/>
            <w:gridSpan w:val="4"/>
            <w:tcBorders>
              <w:top w:val="single" w:sz="6" w:space="0" w:color="63666A"/>
              <w:left w:val="single" w:sz="6" w:space="0" w:color="63666A"/>
              <w:bottom w:val="single" w:sz="6" w:space="0" w:color="63666A"/>
              <w:right w:val="single" w:sz="6" w:space="0" w:color="63666A"/>
            </w:tcBorders>
            <w:shd w:val="clear" w:color="auto" w:fill="auto"/>
            <w:vAlign w:val="center"/>
          </w:tcPr>
          <w:p w14:paraId="40A625C4" w14:textId="77777777" w:rsidR="000A7603" w:rsidRPr="008D7DAA" w:rsidRDefault="000A7603" w:rsidP="000A7603">
            <w:pPr>
              <w:rPr>
                <w:rFonts w:cs="Arial"/>
              </w:rPr>
            </w:pPr>
          </w:p>
        </w:tc>
      </w:tr>
      <w:tr w:rsidR="000A7603" w:rsidRPr="00024D9E" w14:paraId="1DD657C7" w14:textId="77777777" w:rsidTr="000A7603">
        <w:tc>
          <w:tcPr>
            <w:tcW w:w="2984" w:type="dxa"/>
            <w:tcBorders>
              <w:top w:val="single" w:sz="6" w:space="0" w:color="63666A"/>
              <w:left w:val="single" w:sz="6" w:space="0" w:color="63666A"/>
              <w:bottom w:val="single" w:sz="6" w:space="0" w:color="63666A"/>
              <w:right w:val="single" w:sz="6" w:space="0" w:color="63666A"/>
            </w:tcBorders>
            <w:shd w:val="clear" w:color="auto" w:fill="auto"/>
            <w:vAlign w:val="center"/>
          </w:tcPr>
          <w:p w14:paraId="45FDE9E4" w14:textId="77777777" w:rsidR="000A7603" w:rsidRPr="008D7DAA" w:rsidRDefault="000A7603" w:rsidP="000A7603">
            <w:pPr>
              <w:rPr>
                <w:rFonts w:cs="Arial"/>
              </w:rPr>
            </w:pPr>
            <w:r w:rsidRPr="008D7DAA">
              <w:rPr>
                <w:rFonts w:cs="Arial"/>
              </w:rPr>
              <w:t>Date of birth</w:t>
            </w:r>
          </w:p>
        </w:tc>
        <w:tc>
          <w:tcPr>
            <w:tcW w:w="3240" w:type="dxa"/>
            <w:tcBorders>
              <w:top w:val="single" w:sz="6" w:space="0" w:color="63666A"/>
              <w:left w:val="single" w:sz="6" w:space="0" w:color="63666A"/>
              <w:bottom w:val="single" w:sz="6" w:space="0" w:color="63666A"/>
              <w:right w:val="single" w:sz="6" w:space="0" w:color="63666A"/>
            </w:tcBorders>
            <w:shd w:val="clear" w:color="auto" w:fill="auto"/>
            <w:vAlign w:val="center"/>
          </w:tcPr>
          <w:p w14:paraId="3902A52C" w14:textId="77777777" w:rsidR="000A7603" w:rsidRPr="008D7DAA" w:rsidRDefault="000A7603" w:rsidP="000A7603">
            <w:pPr>
              <w:rPr>
                <w:rFonts w:cs="Arial"/>
              </w:rPr>
            </w:pPr>
          </w:p>
        </w:tc>
        <w:tc>
          <w:tcPr>
            <w:tcW w:w="1260" w:type="dxa"/>
            <w:gridSpan w:val="2"/>
            <w:tcBorders>
              <w:top w:val="single" w:sz="6" w:space="0" w:color="63666A"/>
              <w:left w:val="single" w:sz="6" w:space="0" w:color="63666A"/>
              <w:bottom w:val="single" w:sz="6" w:space="0" w:color="63666A"/>
              <w:right w:val="single" w:sz="6" w:space="0" w:color="63666A"/>
            </w:tcBorders>
            <w:shd w:val="clear" w:color="auto" w:fill="auto"/>
            <w:vAlign w:val="center"/>
          </w:tcPr>
          <w:p w14:paraId="35875E8E" w14:textId="77777777" w:rsidR="000A7603" w:rsidRPr="008D7DAA" w:rsidRDefault="000A7603" w:rsidP="000A7603">
            <w:pPr>
              <w:rPr>
                <w:rFonts w:cs="Arial"/>
              </w:rPr>
            </w:pPr>
            <w:r w:rsidRPr="008D7DAA">
              <w:rPr>
                <w:rFonts w:cs="Arial"/>
              </w:rPr>
              <w:t>Gender</w:t>
            </w:r>
          </w:p>
        </w:tc>
        <w:tc>
          <w:tcPr>
            <w:tcW w:w="2865" w:type="dxa"/>
            <w:tcBorders>
              <w:top w:val="single" w:sz="6" w:space="0" w:color="63666A"/>
              <w:left w:val="single" w:sz="6" w:space="0" w:color="63666A"/>
              <w:bottom w:val="single" w:sz="6" w:space="0" w:color="63666A"/>
              <w:right w:val="single" w:sz="6" w:space="0" w:color="63666A"/>
            </w:tcBorders>
            <w:shd w:val="clear" w:color="auto" w:fill="auto"/>
            <w:vAlign w:val="center"/>
          </w:tcPr>
          <w:p w14:paraId="254331B3" w14:textId="77777777" w:rsidR="000A7603" w:rsidRPr="008D7DAA" w:rsidRDefault="000A7603" w:rsidP="000A7603">
            <w:pPr>
              <w:rPr>
                <w:rFonts w:cs="Arial"/>
              </w:rPr>
            </w:pPr>
          </w:p>
        </w:tc>
      </w:tr>
      <w:tr w:rsidR="000A7603" w:rsidRPr="00024D9E" w14:paraId="77EA80AD" w14:textId="77777777" w:rsidTr="000A7603">
        <w:tc>
          <w:tcPr>
            <w:tcW w:w="2984" w:type="dxa"/>
            <w:tcBorders>
              <w:top w:val="single" w:sz="6" w:space="0" w:color="63666A"/>
              <w:left w:val="single" w:sz="6" w:space="0" w:color="63666A"/>
              <w:bottom w:val="single" w:sz="6" w:space="0" w:color="63666A"/>
              <w:right w:val="single" w:sz="6" w:space="0" w:color="63666A"/>
            </w:tcBorders>
            <w:shd w:val="clear" w:color="auto" w:fill="auto"/>
            <w:vAlign w:val="center"/>
          </w:tcPr>
          <w:p w14:paraId="42F2262A" w14:textId="77777777" w:rsidR="000A7603" w:rsidRPr="008D7DAA" w:rsidRDefault="000A7603" w:rsidP="000A7603">
            <w:pPr>
              <w:rPr>
                <w:rFonts w:cs="Arial"/>
              </w:rPr>
            </w:pPr>
            <w:r w:rsidRPr="008D7DAA">
              <w:rPr>
                <w:rFonts w:cs="Arial"/>
              </w:rPr>
              <w:t xml:space="preserve">Any accessibility, communication, medical or cultural requirements </w:t>
            </w:r>
          </w:p>
        </w:tc>
        <w:tc>
          <w:tcPr>
            <w:tcW w:w="7365" w:type="dxa"/>
            <w:gridSpan w:val="4"/>
            <w:tcBorders>
              <w:top w:val="single" w:sz="6" w:space="0" w:color="63666A"/>
              <w:left w:val="single" w:sz="6" w:space="0" w:color="63666A"/>
              <w:bottom w:val="single" w:sz="6" w:space="0" w:color="63666A"/>
              <w:right w:val="single" w:sz="6" w:space="0" w:color="63666A"/>
            </w:tcBorders>
            <w:shd w:val="clear" w:color="auto" w:fill="auto"/>
            <w:vAlign w:val="center"/>
          </w:tcPr>
          <w:p w14:paraId="5EAEEDED" w14:textId="77777777" w:rsidR="000A7603" w:rsidRPr="008D7DAA" w:rsidRDefault="000A7603" w:rsidP="000A7603">
            <w:pPr>
              <w:rPr>
                <w:rFonts w:cs="Arial"/>
              </w:rPr>
            </w:pPr>
          </w:p>
        </w:tc>
      </w:tr>
      <w:tr w:rsidR="000A7603" w:rsidRPr="00024D9E" w14:paraId="4F3DC8B9" w14:textId="77777777" w:rsidTr="000A7603">
        <w:tc>
          <w:tcPr>
            <w:tcW w:w="2984" w:type="dxa"/>
            <w:tcBorders>
              <w:top w:val="single" w:sz="6" w:space="0" w:color="63666A"/>
              <w:left w:val="single" w:sz="6" w:space="0" w:color="63666A"/>
              <w:bottom w:val="single" w:sz="6" w:space="0" w:color="63666A"/>
              <w:right w:val="single" w:sz="6" w:space="0" w:color="63666A"/>
            </w:tcBorders>
            <w:shd w:val="clear" w:color="auto" w:fill="auto"/>
            <w:vAlign w:val="center"/>
          </w:tcPr>
          <w:p w14:paraId="7A57560B" w14:textId="77777777" w:rsidR="000A7603" w:rsidRPr="008D7DAA" w:rsidRDefault="000A7603" w:rsidP="000A7603">
            <w:pPr>
              <w:rPr>
                <w:rFonts w:cs="Arial"/>
              </w:rPr>
            </w:pPr>
            <w:r w:rsidRPr="008D7DAA">
              <w:rPr>
                <w:rFonts w:cs="Arial"/>
              </w:rPr>
              <w:t>Parent/care giver name</w:t>
            </w:r>
          </w:p>
        </w:tc>
        <w:tc>
          <w:tcPr>
            <w:tcW w:w="7365" w:type="dxa"/>
            <w:gridSpan w:val="4"/>
            <w:tcBorders>
              <w:top w:val="single" w:sz="6" w:space="0" w:color="63666A"/>
              <w:left w:val="single" w:sz="6" w:space="0" w:color="63666A"/>
              <w:bottom w:val="single" w:sz="6" w:space="0" w:color="63666A"/>
              <w:right w:val="single" w:sz="6" w:space="0" w:color="63666A"/>
            </w:tcBorders>
            <w:shd w:val="clear" w:color="auto" w:fill="auto"/>
            <w:vAlign w:val="center"/>
          </w:tcPr>
          <w:p w14:paraId="038CE51A" w14:textId="77777777" w:rsidR="000A7603" w:rsidRPr="008D7DAA" w:rsidRDefault="000A7603" w:rsidP="000A7603">
            <w:pPr>
              <w:rPr>
                <w:rFonts w:cs="Arial"/>
              </w:rPr>
            </w:pPr>
          </w:p>
        </w:tc>
      </w:tr>
      <w:tr w:rsidR="000A7603" w:rsidRPr="00024D9E" w14:paraId="3DDD0610" w14:textId="77777777" w:rsidTr="000A7603">
        <w:tc>
          <w:tcPr>
            <w:tcW w:w="2984" w:type="dxa"/>
            <w:tcBorders>
              <w:top w:val="single" w:sz="6" w:space="0" w:color="63666A"/>
              <w:left w:val="single" w:sz="6" w:space="0" w:color="63666A"/>
              <w:bottom w:val="single" w:sz="6" w:space="0" w:color="63666A"/>
              <w:right w:val="single" w:sz="6" w:space="0" w:color="63666A"/>
            </w:tcBorders>
            <w:shd w:val="clear" w:color="auto" w:fill="auto"/>
            <w:vAlign w:val="center"/>
          </w:tcPr>
          <w:p w14:paraId="104A367B" w14:textId="77777777" w:rsidR="000A7603" w:rsidRPr="008D7DAA" w:rsidRDefault="000A7603" w:rsidP="000A7603">
            <w:pPr>
              <w:rPr>
                <w:rFonts w:cs="Arial"/>
              </w:rPr>
            </w:pPr>
            <w:r w:rsidRPr="008D7DAA">
              <w:rPr>
                <w:rFonts w:cs="Arial"/>
              </w:rPr>
              <w:t>Parent/care giver contact/s phone</w:t>
            </w:r>
          </w:p>
        </w:tc>
        <w:tc>
          <w:tcPr>
            <w:tcW w:w="3588" w:type="dxa"/>
            <w:gridSpan w:val="2"/>
            <w:tcBorders>
              <w:top w:val="single" w:sz="6" w:space="0" w:color="63666A"/>
              <w:left w:val="single" w:sz="6" w:space="0" w:color="63666A"/>
              <w:bottom w:val="single" w:sz="6" w:space="0" w:color="63666A"/>
              <w:right w:val="single" w:sz="6" w:space="0" w:color="63666A"/>
            </w:tcBorders>
            <w:shd w:val="clear" w:color="auto" w:fill="auto"/>
            <w:vAlign w:val="center"/>
          </w:tcPr>
          <w:p w14:paraId="0A18B4EC" w14:textId="77777777" w:rsidR="000A7603" w:rsidRPr="008D7DAA" w:rsidRDefault="000A7603" w:rsidP="000A7603">
            <w:pPr>
              <w:rPr>
                <w:rFonts w:cs="Arial"/>
              </w:rPr>
            </w:pPr>
            <w:r w:rsidRPr="008D7DAA">
              <w:rPr>
                <w:rFonts w:cs="Arial"/>
              </w:rPr>
              <w:t>(Home)</w:t>
            </w:r>
          </w:p>
          <w:p w14:paraId="70E189F6" w14:textId="77777777" w:rsidR="000A7603" w:rsidRPr="008D7DAA" w:rsidRDefault="000A7603" w:rsidP="000A7603">
            <w:pPr>
              <w:rPr>
                <w:rFonts w:cs="Arial"/>
              </w:rPr>
            </w:pPr>
            <w:r w:rsidRPr="008D7DAA">
              <w:rPr>
                <w:rFonts w:cs="Arial"/>
              </w:rPr>
              <w:t>(Mobile)</w:t>
            </w:r>
          </w:p>
        </w:tc>
        <w:tc>
          <w:tcPr>
            <w:tcW w:w="3777" w:type="dxa"/>
            <w:gridSpan w:val="2"/>
            <w:tcBorders>
              <w:top w:val="single" w:sz="6" w:space="0" w:color="63666A"/>
              <w:left w:val="single" w:sz="6" w:space="0" w:color="63666A"/>
              <w:bottom w:val="single" w:sz="6" w:space="0" w:color="63666A"/>
              <w:right w:val="single" w:sz="6" w:space="0" w:color="63666A"/>
            </w:tcBorders>
            <w:shd w:val="clear" w:color="auto" w:fill="auto"/>
          </w:tcPr>
          <w:p w14:paraId="1776A678" w14:textId="77777777" w:rsidR="000A7603" w:rsidRPr="008D1FAB" w:rsidRDefault="000A7603" w:rsidP="000A7603">
            <w:pPr>
              <w:rPr>
                <w:rFonts w:cs="Arial"/>
              </w:rPr>
            </w:pPr>
            <w:r w:rsidRPr="00584407">
              <w:rPr>
                <w:rFonts w:cs="Arial"/>
              </w:rPr>
              <w:t>(Work)</w:t>
            </w:r>
          </w:p>
        </w:tc>
      </w:tr>
      <w:tr w:rsidR="000A7603" w:rsidRPr="00024D9E" w14:paraId="2ACFD549" w14:textId="77777777" w:rsidTr="000A7603">
        <w:tc>
          <w:tcPr>
            <w:tcW w:w="2984" w:type="dxa"/>
            <w:tcBorders>
              <w:top w:val="single" w:sz="6" w:space="0" w:color="63666A"/>
              <w:left w:val="single" w:sz="6" w:space="0" w:color="63666A"/>
              <w:bottom w:val="single" w:sz="6" w:space="0" w:color="63666A"/>
              <w:right w:val="single" w:sz="6" w:space="0" w:color="63666A"/>
            </w:tcBorders>
            <w:shd w:val="clear" w:color="auto" w:fill="auto"/>
            <w:vAlign w:val="center"/>
          </w:tcPr>
          <w:p w14:paraId="633E5DB1" w14:textId="77777777" w:rsidR="000A7603" w:rsidRPr="008D7DAA" w:rsidRDefault="000A7603" w:rsidP="000A7603">
            <w:pPr>
              <w:rPr>
                <w:rFonts w:cs="Arial"/>
              </w:rPr>
            </w:pPr>
            <w:r w:rsidRPr="008D7DAA">
              <w:rPr>
                <w:rFonts w:cs="Arial"/>
              </w:rPr>
              <w:t>parent/care giver address</w:t>
            </w:r>
          </w:p>
        </w:tc>
        <w:tc>
          <w:tcPr>
            <w:tcW w:w="7365" w:type="dxa"/>
            <w:gridSpan w:val="4"/>
            <w:tcBorders>
              <w:top w:val="single" w:sz="6" w:space="0" w:color="63666A"/>
              <w:left w:val="single" w:sz="6" w:space="0" w:color="63666A"/>
              <w:bottom w:val="single" w:sz="6" w:space="0" w:color="63666A"/>
              <w:right w:val="single" w:sz="6" w:space="0" w:color="63666A"/>
            </w:tcBorders>
            <w:shd w:val="clear" w:color="auto" w:fill="auto"/>
            <w:vAlign w:val="center"/>
          </w:tcPr>
          <w:p w14:paraId="6A9D2CE2" w14:textId="77777777" w:rsidR="000A7603" w:rsidRPr="008D7DAA" w:rsidRDefault="000A7603" w:rsidP="000A7603">
            <w:pPr>
              <w:rPr>
                <w:rFonts w:cs="Arial"/>
              </w:rPr>
            </w:pPr>
          </w:p>
        </w:tc>
      </w:tr>
      <w:tr w:rsidR="000A7603" w:rsidRPr="00024D9E" w14:paraId="481A718A" w14:textId="77777777" w:rsidTr="000A7603">
        <w:tc>
          <w:tcPr>
            <w:tcW w:w="2984" w:type="dxa"/>
            <w:tcBorders>
              <w:top w:val="single" w:sz="6" w:space="0" w:color="63666A"/>
              <w:left w:val="single" w:sz="6" w:space="0" w:color="63666A"/>
              <w:bottom w:val="single" w:sz="6" w:space="0" w:color="63666A"/>
              <w:right w:val="single" w:sz="6" w:space="0" w:color="63666A"/>
            </w:tcBorders>
            <w:shd w:val="clear" w:color="auto" w:fill="auto"/>
            <w:vAlign w:val="center"/>
          </w:tcPr>
          <w:p w14:paraId="02361CAD" w14:textId="77777777" w:rsidR="000A7603" w:rsidRPr="008D7DAA" w:rsidRDefault="000A7603" w:rsidP="000A7603">
            <w:pPr>
              <w:rPr>
                <w:rFonts w:cs="Arial"/>
              </w:rPr>
            </w:pPr>
            <w:r w:rsidRPr="008D7DAA">
              <w:rPr>
                <w:rFonts w:cs="Arial"/>
              </w:rPr>
              <w:t>Any known parent / care giver accessibility, communication, medical or cultural requirements</w:t>
            </w:r>
          </w:p>
        </w:tc>
        <w:tc>
          <w:tcPr>
            <w:tcW w:w="7365" w:type="dxa"/>
            <w:gridSpan w:val="4"/>
            <w:tcBorders>
              <w:top w:val="single" w:sz="6" w:space="0" w:color="63666A"/>
              <w:left w:val="single" w:sz="6" w:space="0" w:color="63666A"/>
              <w:bottom w:val="single" w:sz="6" w:space="0" w:color="63666A"/>
              <w:right w:val="single" w:sz="6" w:space="0" w:color="63666A"/>
            </w:tcBorders>
            <w:shd w:val="clear" w:color="auto" w:fill="auto"/>
            <w:vAlign w:val="center"/>
          </w:tcPr>
          <w:p w14:paraId="70F6D370" w14:textId="77777777" w:rsidR="000A7603" w:rsidRPr="008D7DAA" w:rsidRDefault="000A7603" w:rsidP="000A7603">
            <w:pPr>
              <w:rPr>
                <w:rFonts w:cs="Arial"/>
              </w:rPr>
            </w:pPr>
          </w:p>
        </w:tc>
      </w:tr>
    </w:tbl>
    <w:p w14:paraId="3982A3A9" w14:textId="77777777" w:rsidR="000A7603" w:rsidRPr="008D7DAA" w:rsidRDefault="000A7603" w:rsidP="000A7603">
      <w:pPr>
        <w:rPr>
          <w:rFonts w:cs="Arial"/>
        </w:rPr>
      </w:pPr>
    </w:p>
    <w:p w14:paraId="63CD4CC7" w14:textId="77777777" w:rsidR="000A7603" w:rsidRPr="0076101C" w:rsidRDefault="000A7603" w:rsidP="000A7603">
      <w:pPr>
        <w:ind w:hanging="284"/>
        <w:rPr>
          <w:rFonts w:cs="Arial"/>
          <w:color w:val="BA0C2F"/>
          <w:sz w:val="24"/>
        </w:rPr>
      </w:pPr>
      <w:r w:rsidRPr="0076101C">
        <w:rPr>
          <w:rFonts w:cs="Arial"/>
          <w:color w:val="BA0C2F"/>
          <w:sz w:val="24"/>
        </w:rPr>
        <w:t>Details of other persons involved</w:t>
      </w:r>
    </w:p>
    <w:tbl>
      <w:tblPr>
        <w:tblStyle w:val="TableGrid"/>
        <w:tblW w:w="10349" w:type="dxa"/>
        <w:tblInd w:w="-289" w:type="dxa"/>
        <w:tblLook w:val="04A0" w:firstRow="1" w:lastRow="0" w:firstColumn="1" w:lastColumn="0" w:noHBand="0" w:noVBand="1"/>
      </w:tblPr>
      <w:tblGrid>
        <w:gridCol w:w="4797"/>
        <w:gridCol w:w="5552"/>
      </w:tblGrid>
      <w:tr w:rsidR="000A7603" w:rsidRPr="00024D9E" w14:paraId="75C51434" w14:textId="77777777" w:rsidTr="000A7603">
        <w:tc>
          <w:tcPr>
            <w:tcW w:w="10349" w:type="dxa"/>
            <w:gridSpan w:val="2"/>
            <w:shd w:val="clear" w:color="auto" w:fill="C00000"/>
          </w:tcPr>
          <w:p w14:paraId="56076BF2" w14:textId="77777777" w:rsidR="000A7603" w:rsidRPr="008D7DAA" w:rsidRDefault="000A7603" w:rsidP="000A7603">
            <w:pPr>
              <w:rPr>
                <w:rFonts w:cs="Arial"/>
                <w:b/>
                <w:bCs/>
                <w:color w:val="FFFFFF" w:themeColor="background1"/>
              </w:rPr>
            </w:pPr>
            <w:r w:rsidRPr="008D7DAA">
              <w:rPr>
                <w:rFonts w:cs="Arial"/>
                <w:b/>
                <w:bCs/>
                <w:color w:val="FFFFFF" w:themeColor="background1"/>
              </w:rPr>
              <w:t xml:space="preserve">Other Children and Young People </w:t>
            </w:r>
          </w:p>
        </w:tc>
      </w:tr>
      <w:tr w:rsidR="000A7603" w:rsidRPr="00024D9E" w14:paraId="6FE0E2B4" w14:textId="77777777" w:rsidTr="000A7603">
        <w:tc>
          <w:tcPr>
            <w:tcW w:w="10349" w:type="dxa"/>
            <w:gridSpan w:val="2"/>
          </w:tcPr>
          <w:p w14:paraId="24A5014F" w14:textId="0340B8FA" w:rsidR="000A7603" w:rsidRPr="008D7DAA" w:rsidRDefault="000A7603" w:rsidP="000A7603">
            <w:pPr>
              <w:rPr>
                <w:rFonts w:cs="Arial"/>
                <w:position w:val="-6"/>
                <w:lang w:eastAsia="en-AU"/>
              </w:rPr>
            </w:pPr>
            <w:r w:rsidRPr="008D7DAA">
              <w:rPr>
                <w:rFonts w:cs="Arial"/>
              </w:rPr>
              <w:t xml:space="preserve">Were there other children and young people present?    Yes  </w:t>
            </w:r>
            <w:sdt>
              <w:sdtPr>
                <w:rPr>
                  <w:rFonts w:cs="Arial"/>
                  <w:position w:val="-6"/>
                  <w:lang w:eastAsia="en-AU"/>
                </w:rPr>
                <w:id w:val="-580993675"/>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No  </w:t>
            </w:r>
            <w:sdt>
              <w:sdtPr>
                <w:rPr>
                  <w:rFonts w:cs="Arial"/>
                  <w:position w:val="-6"/>
                  <w:lang w:eastAsia="en-AU"/>
                </w:rPr>
                <w:id w:val="-1805151885"/>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p>
          <w:p w14:paraId="692FF542" w14:textId="77777777" w:rsidR="000A7603" w:rsidRPr="008D7DAA" w:rsidRDefault="000A7603" w:rsidP="000A7603">
            <w:pPr>
              <w:rPr>
                <w:rFonts w:cs="Arial"/>
              </w:rPr>
            </w:pPr>
            <w:r w:rsidRPr="008D7DAA">
              <w:rPr>
                <w:rFonts w:cs="Arial"/>
              </w:rPr>
              <w:t>If yes, please provide their details below:</w:t>
            </w:r>
          </w:p>
        </w:tc>
      </w:tr>
      <w:tr w:rsidR="000A7603" w:rsidRPr="00024D9E" w14:paraId="58B42EAD" w14:textId="77777777" w:rsidTr="000A7603">
        <w:tc>
          <w:tcPr>
            <w:tcW w:w="4797" w:type="dxa"/>
          </w:tcPr>
          <w:p w14:paraId="21660BA7" w14:textId="77777777" w:rsidR="000A7603" w:rsidRPr="008D7DAA" w:rsidRDefault="000A7603" w:rsidP="000A7603">
            <w:pPr>
              <w:rPr>
                <w:rFonts w:cs="Arial"/>
              </w:rPr>
            </w:pPr>
            <w:r w:rsidRPr="008D7DAA">
              <w:rPr>
                <w:rFonts w:cs="Arial"/>
              </w:rPr>
              <w:t>Name</w:t>
            </w:r>
          </w:p>
        </w:tc>
        <w:tc>
          <w:tcPr>
            <w:tcW w:w="5552" w:type="dxa"/>
          </w:tcPr>
          <w:p w14:paraId="62D9CDAC" w14:textId="77777777" w:rsidR="000A7603" w:rsidRPr="008D7DAA" w:rsidRDefault="000A7603" w:rsidP="000A7603">
            <w:pPr>
              <w:rPr>
                <w:rFonts w:cs="Arial"/>
              </w:rPr>
            </w:pPr>
          </w:p>
        </w:tc>
      </w:tr>
      <w:tr w:rsidR="000A7603" w:rsidRPr="00024D9E" w14:paraId="34D8DC03" w14:textId="77777777" w:rsidTr="000A7603">
        <w:tc>
          <w:tcPr>
            <w:tcW w:w="10349" w:type="dxa"/>
            <w:gridSpan w:val="2"/>
          </w:tcPr>
          <w:p w14:paraId="136F91F8" w14:textId="77777777" w:rsidR="000A7603" w:rsidRPr="008D7DAA" w:rsidRDefault="000A7603" w:rsidP="000A7603">
            <w:pPr>
              <w:tabs>
                <w:tab w:val="right" w:pos="10133"/>
              </w:tabs>
              <w:rPr>
                <w:rFonts w:cs="Arial"/>
                <w:position w:val="-6"/>
                <w:lang w:eastAsia="en-AU"/>
              </w:rPr>
            </w:pPr>
            <w:r w:rsidRPr="008D7DAA">
              <w:rPr>
                <w:rFonts w:cs="Arial"/>
              </w:rPr>
              <w:t xml:space="preserve">Has a separate incident report form been completed for this child/young person?   Yes  </w:t>
            </w:r>
            <w:sdt>
              <w:sdtPr>
                <w:rPr>
                  <w:rFonts w:cs="Arial"/>
                  <w:position w:val="-6"/>
                  <w:lang w:eastAsia="en-AU"/>
                </w:rPr>
                <w:id w:val="1490289028"/>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No  </w:t>
            </w:r>
            <w:sdt>
              <w:sdtPr>
                <w:rPr>
                  <w:rFonts w:cs="Arial"/>
                  <w:position w:val="-6"/>
                  <w:lang w:eastAsia="en-AU"/>
                </w:rPr>
                <w:id w:val="1778218574"/>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position w:val="-6"/>
                <w:lang w:eastAsia="en-AU"/>
              </w:rPr>
              <w:tab/>
            </w:r>
          </w:p>
          <w:p w14:paraId="3A3F98E2" w14:textId="77777777" w:rsidR="000A7603" w:rsidRPr="008D7DAA" w:rsidRDefault="000A7603" w:rsidP="000A7603">
            <w:pPr>
              <w:tabs>
                <w:tab w:val="right" w:pos="10133"/>
              </w:tabs>
              <w:rPr>
                <w:rFonts w:cs="Arial"/>
              </w:rPr>
            </w:pPr>
            <w:r w:rsidRPr="008D7DAA">
              <w:rPr>
                <w:rFonts w:cs="Arial"/>
              </w:rPr>
              <w:t>If no, please provide a reason as to why:</w:t>
            </w:r>
          </w:p>
        </w:tc>
      </w:tr>
    </w:tbl>
    <w:p w14:paraId="7E7D249F" w14:textId="74167022" w:rsidR="000A7603" w:rsidRDefault="000A7603" w:rsidP="000A7603">
      <w:pPr>
        <w:rPr>
          <w:rFonts w:cs="Arial"/>
        </w:rPr>
      </w:pPr>
    </w:p>
    <w:p w14:paraId="1BD8BAEB" w14:textId="77777777" w:rsidR="00F332C2" w:rsidRPr="008D7DAA" w:rsidRDefault="00F332C2" w:rsidP="000A7603">
      <w:pPr>
        <w:rPr>
          <w:rFonts w:cs="Arial"/>
        </w:rPr>
      </w:pPr>
    </w:p>
    <w:tbl>
      <w:tblPr>
        <w:tblStyle w:val="TableGrid"/>
        <w:tblW w:w="10349"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2950"/>
        <w:gridCol w:w="7399"/>
      </w:tblGrid>
      <w:tr w:rsidR="000A7603" w:rsidRPr="00024D9E" w14:paraId="7C35DD71" w14:textId="77777777" w:rsidTr="000A7603">
        <w:tc>
          <w:tcPr>
            <w:tcW w:w="10349" w:type="dxa"/>
            <w:gridSpan w:val="2"/>
            <w:shd w:val="clear" w:color="auto" w:fill="BA0C2F"/>
            <w:vAlign w:val="center"/>
          </w:tcPr>
          <w:p w14:paraId="21F2D72F" w14:textId="77777777" w:rsidR="000A7603" w:rsidRPr="008D7DAA" w:rsidRDefault="000A7603" w:rsidP="000A7603">
            <w:pPr>
              <w:rPr>
                <w:rFonts w:cs="Arial"/>
                <w:b/>
                <w:bCs/>
                <w:color w:val="FFFFFF" w:themeColor="background1"/>
              </w:rPr>
            </w:pPr>
            <w:r w:rsidRPr="008D7DAA">
              <w:rPr>
                <w:rFonts w:cs="Arial"/>
                <w:b/>
                <w:bCs/>
                <w:color w:val="FFFFFF" w:themeColor="background1"/>
              </w:rPr>
              <w:t>Alleged perpetrator(s) details:</w:t>
            </w:r>
          </w:p>
        </w:tc>
      </w:tr>
      <w:tr w:rsidR="000A7603" w:rsidRPr="00024D9E" w14:paraId="6BEDADA3" w14:textId="77777777" w:rsidTr="000A7603">
        <w:tc>
          <w:tcPr>
            <w:tcW w:w="2950" w:type="dxa"/>
            <w:shd w:val="clear" w:color="auto" w:fill="auto"/>
            <w:vAlign w:val="center"/>
          </w:tcPr>
          <w:p w14:paraId="397D412C" w14:textId="77777777" w:rsidR="000A7603" w:rsidRPr="008D7DAA" w:rsidRDefault="000A7603" w:rsidP="000A7603">
            <w:pPr>
              <w:rPr>
                <w:rFonts w:cs="Arial"/>
              </w:rPr>
            </w:pPr>
            <w:r w:rsidRPr="008D7DAA">
              <w:rPr>
                <w:rFonts w:cs="Arial"/>
              </w:rPr>
              <w:t>Name – if known.</w:t>
            </w:r>
          </w:p>
        </w:tc>
        <w:tc>
          <w:tcPr>
            <w:tcW w:w="7399" w:type="dxa"/>
            <w:shd w:val="clear" w:color="auto" w:fill="auto"/>
            <w:vAlign w:val="center"/>
          </w:tcPr>
          <w:p w14:paraId="1539F80C" w14:textId="77777777" w:rsidR="000A7603" w:rsidRPr="008D7DAA" w:rsidRDefault="000A7603" w:rsidP="000A7603">
            <w:pPr>
              <w:rPr>
                <w:rFonts w:cs="Arial"/>
              </w:rPr>
            </w:pPr>
          </w:p>
        </w:tc>
      </w:tr>
      <w:tr w:rsidR="000A7603" w:rsidRPr="00024D9E" w14:paraId="7D946DA7" w14:textId="77777777" w:rsidTr="000A7603">
        <w:tc>
          <w:tcPr>
            <w:tcW w:w="2950" w:type="dxa"/>
            <w:shd w:val="clear" w:color="auto" w:fill="auto"/>
            <w:vAlign w:val="center"/>
          </w:tcPr>
          <w:p w14:paraId="182B38C8" w14:textId="77777777" w:rsidR="000A7603" w:rsidRPr="008D7DAA" w:rsidRDefault="000A7603" w:rsidP="000A7603">
            <w:pPr>
              <w:rPr>
                <w:rFonts w:cs="Arial"/>
              </w:rPr>
            </w:pPr>
            <w:r w:rsidRPr="008D7DAA">
              <w:rPr>
                <w:rFonts w:cs="Arial"/>
              </w:rPr>
              <w:t>Connection with the child – if known</w:t>
            </w:r>
          </w:p>
        </w:tc>
        <w:tc>
          <w:tcPr>
            <w:tcW w:w="7399" w:type="dxa"/>
            <w:shd w:val="clear" w:color="auto" w:fill="auto"/>
            <w:vAlign w:val="center"/>
          </w:tcPr>
          <w:p w14:paraId="4D2E2028" w14:textId="77777777" w:rsidR="000A7603" w:rsidRPr="008D7DAA" w:rsidRDefault="000A7603" w:rsidP="000A7603">
            <w:pPr>
              <w:rPr>
                <w:rFonts w:cs="Arial"/>
              </w:rPr>
            </w:pPr>
          </w:p>
        </w:tc>
      </w:tr>
      <w:tr w:rsidR="000A7603" w:rsidRPr="00024D9E" w14:paraId="1ACCE055" w14:textId="77777777" w:rsidTr="000A7603">
        <w:tc>
          <w:tcPr>
            <w:tcW w:w="2950" w:type="dxa"/>
            <w:shd w:val="clear" w:color="auto" w:fill="auto"/>
          </w:tcPr>
          <w:p w14:paraId="423F98AD" w14:textId="77777777" w:rsidR="000A7603" w:rsidRPr="008D7DAA" w:rsidRDefault="000A7603" w:rsidP="000A7603">
            <w:pPr>
              <w:rPr>
                <w:rFonts w:cs="Arial"/>
              </w:rPr>
            </w:pPr>
            <w:r w:rsidRPr="008D7DAA">
              <w:rPr>
                <w:rFonts w:cs="Arial"/>
              </w:rPr>
              <w:t>Any other relevant factors:</w:t>
            </w:r>
          </w:p>
        </w:tc>
        <w:tc>
          <w:tcPr>
            <w:tcW w:w="7399" w:type="dxa"/>
            <w:shd w:val="clear" w:color="auto" w:fill="auto"/>
            <w:vAlign w:val="center"/>
          </w:tcPr>
          <w:p w14:paraId="1CD10C2D" w14:textId="77777777" w:rsidR="000A7603" w:rsidRPr="008D7DAA" w:rsidRDefault="000A7603" w:rsidP="000A7603">
            <w:pPr>
              <w:rPr>
                <w:rFonts w:cs="Arial"/>
              </w:rPr>
            </w:pPr>
          </w:p>
        </w:tc>
      </w:tr>
    </w:tbl>
    <w:p w14:paraId="40C6E962" w14:textId="77777777" w:rsidR="000A7603" w:rsidRPr="008D7DAA" w:rsidRDefault="000A7603" w:rsidP="000A7603">
      <w:pPr>
        <w:rPr>
          <w:rFonts w:cs="Arial"/>
          <w:b/>
        </w:rPr>
      </w:pPr>
    </w:p>
    <w:tbl>
      <w:tblPr>
        <w:tblStyle w:val="TableGrid"/>
        <w:tblW w:w="10128"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2862"/>
        <w:gridCol w:w="7266"/>
      </w:tblGrid>
      <w:tr w:rsidR="000A7603" w:rsidRPr="00024D9E" w14:paraId="14847ACF" w14:textId="77777777" w:rsidTr="000A7603">
        <w:tc>
          <w:tcPr>
            <w:tcW w:w="10128" w:type="dxa"/>
            <w:gridSpan w:val="2"/>
            <w:shd w:val="clear" w:color="auto" w:fill="BA0C2F"/>
            <w:vAlign w:val="center"/>
          </w:tcPr>
          <w:p w14:paraId="29F4198A" w14:textId="77777777" w:rsidR="000A7603" w:rsidRPr="008D7DAA" w:rsidRDefault="000A7603" w:rsidP="000A7603">
            <w:pPr>
              <w:rPr>
                <w:rFonts w:cs="Arial"/>
                <w:b/>
                <w:bCs/>
                <w:color w:val="FFFFFF" w:themeColor="background1"/>
              </w:rPr>
            </w:pPr>
            <w:r w:rsidRPr="008D7DAA">
              <w:rPr>
                <w:rFonts w:cs="Arial"/>
                <w:b/>
                <w:bCs/>
                <w:color w:val="FFFFFF" w:themeColor="background1"/>
              </w:rPr>
              <w:t>Witness Details</w:t>
            </w:r>
          </w:p>
        </w:tc>
      </w:tr>
      <w:tr w:rsidR="000A7603" w:rsidRPr="00024D9E" w14:paraId="04B2F802"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0128" w:type="dxa"/>
            <w:gridSpan w:val="2"/>
          </w:tcPr>
          <w:p w14:paraId="3968091A" w14:textId="2F334887" w:rsidR="000A7603" w:rsidRPr="008D7DAA" w:rsidRDefault="000A7603" w:rsidP="000A7603">
            <w:pPr>
              <w:rPr>
                <w:rFonts w:cs="Arial"/>
              </w:rPr>
            </w:pPr>
            <w:r w:rsidRPr="008D7DAA">
              <w:rPr>
                <w:rFonts w:cs="Arial"/>
              </w:rPr>
              <w:t xml:space="preserve">Were there any other witnesses to the incident? Yes  </w:t>
            </w:r>
            <w:sdt>
              <w:sdtPr>
                <w:rPr>
                  <w:rFonts w:cs="Arial"/>
                  <w:position w:val="-6"/>
                  <w:lang w:eastAsia="en-AU"/>
                </w:rPr>
                <w:id w:val="9579966"/>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No  </w:t>
            </w:r>
            <w:sdt>
              <w:sdtPr>
                <w:rPr>
                  <w:rFonts w:cs="Arial"/>
                  <w:position w:val="-6"/>
                  <w:lang w:eastAsia="en-AU"/>
                </w:rPr>
                <w:id w:val="688571982"/>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p>
          <w:p w14:paraId="6732033C" w14:textId="77777777" w:rsidR="000A7603" w:rsidRPr="008D7DAA" w:rsidRDefault="000A7603" w:rsidP="000A7603">
            <w:pPr>
              <w:rPr>
                <w:rFonts w:cs="Arial"/>
                <w:b/>
              </w:rPr>
            </w:pPr>
            <w:r w:rsidRPr="008D7DAA">
              <w:rPr>
                <w:rFonts w:cs="Arial"/>
              </w:rPr>
              <w:t>If yes, please provide their details below:</w:t>
            </w:r>
          </w:p>
        </w:tc>
      </w:tr>
      <w:tr w:rsidR="000A7603" w:rsidRPr="00024D9E" w14:paraId="28B76622"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tcPr>
          <w:p w14:paraId="60E104B8" w14:textId="77777777" w:rsidR="000A7603" w:rsidRPr="008D7DAA" w:rsidRDefault="000A7603" w:rsidP="000A7603">
            <w:pPr>
              <w:rPr>
                <w:rFonts w:cs="Arial"/>
                <w:b/>
              </w:rPr>
            </w:pPr>
            <w:r w:rsidRPr="008D7DAA">
              <w:rPr>
                <w:rFonts w:cs="Arial"/>
              </w:rPr>
              <w:t>Full name</w:t>
            </w:r>
          </w:p>
        </w:tc>
        <w:tc>
          <w:tcPr>
            <w:tcW w:w="7266" w:type="dxa"/>
          </w:tcPr>
          <w:p w14:paraId="337EF630" w14:textId="77777777" w:rsidR="000A7603" w:rsidRPr="008D7DAA" w:rsidRDefault="000A7603" w:rsidP="000A7603">
            <w:pPr>
              <w:rPr>
                <w:rFonts w:cs="Arial"/>
              </w:rPr>
            </w:pPr>
          </w:p>
        </w:tc>
      </w:tr>
      <w:tr w:rsidR="000A7603" w:rsidRPr="00024D9E" w14:paraId="7B019978"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tcPr>
          <w:p w14:paraId="1ED5DFE6" w14:textId="77777777" w:rsidR="000A7603" w:rsidRPr="008D7DAA" w:rsidRDefault="000A7603" w:rsidP="000A7603">
            <w:pPr>
              <w:rPr>
                <w:rFonts w:cs="Arial"/>
                <w:b/>
              </w:rPr>
            </w:pPr>
            <w:r w:rsidRPr="008D7DAA">
              <w:rPr>
                <w:rFonts w:cs="Arial"/>
              </w:rPr>
              <w:t>Involvement as witness</w:t>
            </w:r>
          </w:p>
        </w:tc>
        <w:tc>
          <w:tcPr>
            <w:tcW w:w="7266" w:type="dxa"/>
          </w:tcPr>
          <w:p w14:paraId="0DFB4137" w14:textId="77777777" w:rsidR="000A7603" w:rsidRPr="008D7DAA" w:rsidRDefault="000A7603" w:rsidP="000A7603">
            <w:pPr>
              <w:rPr>
                <w:rFonts w:cs="Arial"/>
              </w:rPr>
            </w:pPr>
          </w:p>
        </w:tc>
      </w:tr>
      <w:tr w:rsidR="000A7603" w:rsidRPr="00024D9E" w14:paraId="3FC45990"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tcPr>
          <w:p w14:paraId="07697D2B" w14:textId="77777777" w:rsidR="000A7603" w:rsidRPr="008D7DAA" w:rsidRDefault="000A7603" w:rsidP="000A7603">
            <w:pPr>
              <w:rPr>
                <w:rFonts w:cs="Arial"/>
                <w:b/>
              </w:rPr>
            </w:pPr>
            <w:r w:rsidRPr="008D7DAA">
              <w:rPr>
                <w:rFonts w:cs="Arial"/>
              </w:rPr>
              <w:t>Contact phone number</w:t>
            </w:r>
          </w:p>
        </w:tc>
        <w:tc>
          <w:tcPr>
            <w:tcW w:w="7266" w:type="dxa"/>
          </w:tcPr>
          <w:p w14:paraId="74F395BD" w14:textId="77777777" w:rsidR="000A7603" w:rsidRPr="008D7DAA" w:rsidRDefault="000A7603" w:rsidP="000A7603">
            <w:pPr>
              <w:rPr>
                <w:rFonts w:cs="Arial"/>
              </w:rPr>
            </w:pPr>
          </w:p>
        </w:tc>
      </w:tr>
      <w:tr w:rsidR="000A7603" w:rsidRPr="00024D9E" w14:paraId="650D2FBE"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tcPr>
          <w:p w14:paraId="6AACC459" w14:textId="77777777" w:rsidR="000A7603" w:rsidRPr="008D7DAA" w:rsidRDefault="000A7603" w:rsidP="000A7603">
            <w:pPr>
              <w:rPr>
                <w:rFonts w:cs="Arial"/>
                <w:b/>
              </w:rPr>
            </w:pPr>
            <w:r w:rsidRPr="008D7DAA">
              <w:rPr>
                <w:rFonts w:cs="Arial"/>
              </w:rPr>
              <w:t>Full name</w:t>
            </w:r>
          </w:p>
        </w:tc>
        <w:tc>
          <w:tcPr>
            <w:tcW w:w="7266" w:type="dxa"/>
          </w:tcPr>
          <w:p w14:paraId="00F57EC6" w14:textId="77777777" w:rsidR="000A7603" w:rsidRPr="008D7DAA" w:rsidRDefault="000A7603" w:rsidP="000A7603">
            <w:pPr>
              <w:rPr>
                <w:rFonts w:cs="Arial"/>
              </w:rPr>
            </w:pPr>
          </w:p>
        </w:tc>
      </w:tr>
      <w:tr w:rsidR="000A7603" w:rsidRPr="00024D9E" w14:paraId="123B3ED4"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tcPr>
          <w:p w14:paraId="45ED869B" w14:textId="77777777" w:rsidR="000A7603" w:rsidRPr="008D7DAA" w:rsidRDefault="000A7603" w:rsidP="000A7603">
            <w:pPr>
              <w:rPr>
                <w:rFonts w:cs="Arial"/>
                <w:b/>
              </w:rPr>
            </w:pPr>
            <w:r w:rsidRPr="008D7DAA">
              <w:rPr>
                <w:rFonts w:cs="Arial"/>
              </w:rPr>
              <w:t>Involvement as witness</w:t>
            </w:r>
          </w:p>
        </w:tc>
        <w:tc>
          <w:tcPr>
            <w:tcW w:w="7266" w:type="dxa"/>
          </w:tcPr>
          <w:p w14:paraId="4451D3E8" w14:textId="77777777" w:rsidR="000A7603" w:rsidRPr="008D7DAA" w:rsidRDefault="000A7603" w:rsidP="000A7603">
            <w:pPr>
              <w:rPr>
                <w:rFonts w:cs="Arial"/>
              </w:rPr>
            </w:pPr>
          </w:p>
        </w:tc>
      </w:tr>
      <w:tr w:rsidR="000A7603" w:rsidRPr="00024D9E" w14:paraId="56D87C2C"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tcPr>
          <w:p w14:paraId="05E612CD" w14:textId="77777777" w:rsidR="000A7603" w:rsidRPr="008D7DAA" w:rsidRDefault="000A7603" w:rsidP="000A7603">
            <w:pPr>
              <w:rPr>
                <w:rFonts w:cs="Arial"/>
                <w:b/>
              </w:rPr>
            </w:pPr>
            <w:r w:rsidRPr="008D7DAA">
              <w:rPr>
                <w:rFonts w:cs="Arial"/>
              </w:rPr>
              <w:t>Contact phone number</w:t>
            </w:r>
          </w:p>
        </w:tc>
        <w:tc>
          <w:tcPr>
            <w:tcW w:w="7266" w:type="dxa"/>
          </w:tcPr>
          <w:p w14:paraId="666BF665" w14:textId="77777777" w:rsidR="000A7603" w:rsidRPr="008D7DAA" w:rsidRDefault="000A7603" w:rsidP="000A7603">
            <w:pPr>
              <w:rPr>
                <w:rFonts w:cs="Arial"/>
              </w:rPr>
            </w:pPr>
          </w:p>
        </w:tc>
      </w:tr>
      <w:tr w:rsidR="000A7603" w:rsidRPr="00024D9E" w14:paraId="5D81C290" w14:textId="77777777" w:rsidTr="000A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8" w:type="dxa"/>
            <w:gridSpan w:val="2"/>
          </w:tcPr>
          <w:p w14:paraId="4A208B03" w14:textId="77777777" w:rsidR="000A7603" w:rsidRPr="008D7DAA" w:rsidRDefault="000A7603" w:rsidP="000A7603">
            <w:pPr>
              <w:rPr>
                <w:rFonts w:cs="Arial"/>
              </w:rPr>
            </w:pPr>
            <w:r w:rsidRPr="008D7DAA">
              <w:rPr>
                <w:rFonts w:cs="Arial"/>
              </w:rPr>
              <w:t>Any accessibility, communication, medical or cultural requirements</w:t>
            </w:r>
          </w:p>
        </w:tc>
      </w:tr>
    </w:tbl>
    <w:p w14:paraId="5611EB4C" w14:textId="77777777" w:rsidR="000A7603" w:rsidRPr="008D7DAA" w:rsidRDefault="000A7603" w:rsidP="000A7603">
      <w:pPr>
        <w:rPr>
          <w:rFonts w:cs="Arial"/>
          <w:b/>
        </w:rPr>
      </w:pPr>
    </w:p>
    <w:p w14:paraId="087CAC69" w14:textId="77777777" w:rsidR="000A7603" w:rsidRPr="0076101C" w:rsidRDefault="000A7603" w:rsidP="000A7603">
      <w:pPr>
        <w:ind w:hanging="284"/>
        <w:rPr>
          <w:rFonts w:cs="Arial"/>
          <w:color w:val="BA0C2F"/>
          <w:sz w:val="24"/>
        </w:rPr>
      </w:pPr>
      <w:r w:rsidRPr="0076101C">
        <w:rPr>
          <w:rFonts w:cs="Arial"/>
          <w:color w:val="BA0C2F"/>
          <w:sz w:val="24"/>
        </w:rPr>
        <w:t>Details of incident</w:t>
      </w:r>
    </w:p>
    <w:tbl>
      <w:tblPr>
        <w:tblStyle w:val="TableGrid"/>
        <w:tblW w:w="10261" w:type="dxa"/>
        <w:tblInd w:w="-318" w:type="dxa"/>
        <w:tblLook w:val="04A0" w:firstRow="1" w:lastRow="0" w:firstColumn="1" w:lastColumn="0" w:noHBand="0" w:noVBand="1"/>
      </w:tblPr>
      <w:tblGrid>
        <w:gridCol w:w="10261"/>
      </w:tblGrid>
      <w:tr w:rsidR="000A7603" w:rsidRPr="00024D9E" w14:paraId="388F64E1" w14:textId="77777777" w:rsidTr="000A7603">
        <w:trPr>
          <w:trHeight w:val="4897"/>
        </w:trPr>
        <w:tc>
          <w:tcPr>
            <w:tcW w:w="10261" w:type="dxa"/>
            <w:tcBorders>
              <w:top w:val="single" w:sz="6" w:space="0" w:color="63666A"/>
              <w:left w:val="single" w:sz="6" w:space="0" w:color="63666A"/>
              <w:bottom w:val="single" w:sz="6" w:space="0" w:color="63666A"/>
              <w:right w:val="single" w:sz="6" w:space="0" w:color="63666A"/>
            </w:tcBorders>
          </w:tcPr>
          <w:p w14:paraId="31EEFDE7" w14:textId="77777777" w:rsidR="000A7603" w:rsidRPr="0076101C" w:rsidRDefault="000A7603" w:rsidP="000A7603">
            <w:pPr>
              <w:pStyle w:val="Text10"/>
              <w:spacing w:before="60" w:afterLines="60" w:after="144" w:line="240" w:lineRule="auto"/>
              <w:rPr>
                <w:rFonts w:cs="Arial"/>
                <w:b/>
                <w:bCs/>
                <w:sz w:val="22"/>
                <w:szCs w:val="22"/>
              </w:rPr>
            </w:pPr>
            <w:r w:rsidRPr="0076101C">
              <w:rPr>
                <w:rFonts w:cs="Arial"/>
                <w:bCs/>
                <w:sz w:val="22"/>
                <w:szCs w:val="22"/>
              </w:rPr>
              <w:t>(Please describe in as much factual details as possible the incident including the events which lead up to the incident, sighted injury or other indicators of abuse, conversations with the child, alleged perpetrator/s behaviour)</w:t>
            </w:r>
          </w:p>
        </w:tc>
      </w:tr>
    </w:tbl>
    <w:p w14:paraId="701DDD08" w14:textId="77777777" w:rsidR="000A7603" w:rsidRPr="0076101C" w:rsidRDefault="000A7603" w:rsidP="000A7603">
      <w:pPr>
        <w:ind w:hanging="284"/>
        <w:rPr>
          <w:rFonts w:cs="Arial"/>
          <w:color w:val="BA0C2F"/>
          <w:sz w:val="24"/>
        </w:rPr>
      </w:pPr>
      <w:r w:rsidRPr="0076101C">
        <w:rPr>
          <w:rFonts w:cs="Arial"/>
          <w:color w:val="BA0C2F"/>
          <w:sz w:val="24"/>
        </w:rPr>
        <w:t>Action undertaken (if any):</w:t>
      </w:r>
    </w:p>
    <w:tbl>
      <w:tblPr>
        <w:tblStyle w:val="TableGrid"/>
        <w:tblW w:w="10349"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2836"/>
        <w:gridCol w:w="7513"/>
      </w:tblGrid>
      <w:tr w:rsidR="000A7603" w:rsidRPr="00024D9E" w14:paraId="131EA061" w14:textId="77777777" w:rsidTr="000A7603">
        <w:tc>
          <w:tcPr>
            <w:tcW w:w="2836" w:type="dxa"/>
            <w:shd w:val="clear" w:color="auto" w:fill="auto"/>
          </w:tcPr>
          <w:p w14:paraId="44B57F2E" w14:textId="77777777" w:rsidR="000A7603" w:rsidRPr="008D7DAA" w:rsidRDefault="000A7603" w:rsidP="000A7603">
            <w:pPr>
              <w:rPr>
                <w:rFonts w:cs="Arial"/>
              </w:rPr>
            </w:pPr>
            <w:r w:rsidRPr="008D7DAA">
              <w:rPr>
                <w:rFonts w:cs="Arial"/>
              </w:rPr>
              <w:t>To ensure the safety of child/young person:</w:t>
            </w:r>
          </w:p>
        </w:tc>
        <w:tc>
          <w:tcPr>
            <w:tcW w:w="7513" w:type="dxa"/>
            <w:shd w:val="clear" w:color="auto" w:fill="auto"/>
            <w:vAlign w:val="center"/>
          </w:tcPr>
          <w:p w14:paraId="01DCEA8C" w14:textId="77777777" w:rsidR="000A7603" w:rsidRPr="008D7DAA" w:rsidRDefault="000A7603" w:rsidP="000A7603">
            <w:pPr>
              <w:rPr>
                <w:rFonts w:cs="Arial"/>
              </w:rPr>
            </w:pPr>
          </w:p>
        </w:tc>
      </w:tr>
      <w:tr w:rsidR="000A7603" w:rsidRPr="00024D9E" w14:paraId="535F9A63" w14:textId="77777777" w:rsidTr="000A7603">
        <w:tc>
          <w:tcPr>
            <w:tcW w:w="2836" w:type="dxa"/>
            <w:shd w:val="clear" w:color="auto" w:fill="auto"/>
          </w:tcPr>
          <w:p w14:paraId="18FB6077" w14:textId="77777777" w:rsidR="000A7603" w:rsidRPr="008D7DAA" w:rsidRDefault="000A7603" w:rsidP="000A7603">
            <w:pPr>
              <w:rPr>
                <w:rFonts w:cs="Arial"/>
              </w:rPr>
            </w:pPr>
            <w:r w:rsidRPr="008D7DAA">
              <w:rPr>
                <w:rFonts w:cs="Arial"/>
              </w:rPr>
              <w:t>To address the support needs of the child / young person and their family:</w:t>
            </w:r>
          </w:p>
        </w:tc>
        <w:tc>
          <w:tcPr>
            <w:tcW w:w="7513" w:type="dxa"/>
            <w:shd w:val="clear" w:color="auto" w:fill="auto"/>
            <w:vAlign w:val="center"/>
          </w:tcPr>
          <w:p w14:paraId="7EB07AAF" w14:textId="77777777" w:rsidR="000A7603" w:rsidRPr="008D7DAA" w:rsidRDefault="000A7603" w:rsidP="000A7603">
            <w:pPr>
              <w:rPr>
                <w:rFonts w:cs="Arial"/>
              </w:rPr>
            </w:pPr>
          </w:p>
        </w:tc>
      </w:tr>
      <w:tr w:rsidR="000A7603" w:rsidRPr="00024D9E" w14:paraId="04F159D0" w14:textId="77777777" w:rsidTr="000A7603">
        <w:tc>
          <w:tcPr>
            <w:tcW w:w="2836" w:type="dxa"/>
            <w:shd w:val="clear" w:color="auto" w:fill="auto"/>
          </w:tcPr>
          <w:p w14:paraId="15B2A9E6" w14:textId="77777777" w:rsidR="000A7603" w:rsidRPr="008D7DAA" w:rsidRDefault="000A7603" w:rsidP="000A7603">
            <w:pPr>
              <w:rPr>
                <w:rFonts w:cs="Arial"/>
              </w:rPr>
            </w:pPr>
            <w:r w:rsidRPr="008D7DAA">
              <w:rPr>
                <w:rFonts w:cs="Arial"/>
              </w:rPr>
              <w:t>To address the support needs of the alleged perpetrator:</w:t>
            </w:r>
          </w:p>
        </w:tc>
        <w:tc>
          <w:tcPr>
            <w:tcW w:w="7513" w:type="dxa"/>
            <w:shd w:val="clear" w:color="auto" w:fill="auto"/>
            <w:vAlign w:val="center"/>
          </w:tcPr>
          <w:p w14:paraId="022C9F8B" w14:textId="77777777" w:rsidR="000A7603" w:rsidRPr="008D7DAA" w:rsidRDefault="000A7603" w:rsidP="000A7603">
            <w:pPr>
              <w:rPr>
                <w:rFonts w:cs="Arial"/>
              </w:rPr>
            </w:pPr>
          </w:p>
        </w:tc>
      </w:tr>
      <w:tr w:rsidR="000A7603" w:rsidRPr="00024D9E" w14:paraId="79295EE5" w14:textId="77777777" w:rsidTr="000A7603">
        <w:tc>
          <w:tcPr>
            <w:tcW w:w="2836" w:type="dxa"/>
            <w:shd w:val="clear" w:color="auto" w:fill="auto"/>
          </w:tcPr>
          <w:p w14:paraId="3A0F2A86" w14:textId="77777777" w:rsidR="000A7603" w:rsidRPr="008D7DAA" w:rsidRDefault="000A7603" w:rsidP="000A7603">
            <w:pPr>
              <w:rPr>
                <w:rFonts w:cs="Arial"/>
              </w:rPr>
            </w:pPr>
            <w:r w:rsidRPr="008D7DAA">
              <w:rPr>
                <w:rFonts w:cs="Arial"/>
              </w:rPr>
              <w:t>To address the support needs of other personnel involved:</w:t>
            </w:r>
          </w:p>
        </w:tc>
        <w:tc>
          <w:tcPr>
            <w:tcW w:w="7513" w:type="dxa"/>
            <w:shd w:val="clear" w:color="auto" w:fill="auto"/>
            <w:vAlign w:val="center"/>
          </w:tcPr>
          <w:p w14:paraId="72DF3CB8" w14:textId="77777777" w:rsidR="000A7603" w:rsidRPr="008D7DAA" w:rsidRDefault="000A7603" w:rsidP="000A7603">
            <w:pPr>
              <w:rPr>
                <w:rFonts w:cs="Arial"/>
              </w:rPr>
            </w:pPr>
          </w:p>
        </w:tc>
      </w:tr>
      <w:tr w:rsidR="000A7603" w:rsidRPr="00024D9E" w14:paraId="54D22030" w14:textId="77777777" w:rsidTr="000A7603">
        <w:tc>
          <w:tcPr>
            <w:tcW w:w="2836" w:type="dxa"/>
            <w:shd w:val="clear" w:color="auto" w:fill="auto"/>
          </w:tcPr>
          <w:p w14:paraId="432A615D" w14:textId="77777777" w:rsidR="000A7603" w:rsidRPr="008D7DAA" w:rsidRDefault="000A7603" w:rsidP="000A7603">
            <w:pPr>
              <w:rPr>
                <w:rFonts w:cs="Arial"/>
              </w:rPr>
            </w:pPr>
            <w:r w:rsidRPr="008D7DAA">
              <w:rPr>
                <w:rFonts w:cs="Arial"/>
              </w:rPr>
              <w:t>Other children/young people involved</w:t>
            </w:r>
          </w:p>
        </w:tc>
        <w:tc>
          <w:tcPr>
            <w:tcW w:w="7513" w:type="dxa"/>
            <w:shd w:val="clear" w:color="auto" w:fill="auto"/>
            <w:vAlign w:val="center"/>
          </w:tcPr>
          <w:p w14:paraId="4BE61576" w14:textId="77777777" w:rsidR="000A7603" w:rsidRPr="008D7DAA" w:rsidRDefault="000A7603" w:rsidP="000A7603">
            <w:pPr>
              <w:rPr>
                <w:rFonts w:cs="Arial"/>
              </w:rPr>
            </w:pPr>
          </w:p>
        </w:tc>
      </w:tr>
      <w:tr w:rsidR="000A7603" w:rsidRPr="00024D9E" w14:paraId="6830AA62" w14:textId="77777777" w:rsidTr="000A7603">
        <w:tc>
          <w:tcPr>
            <w:tcW w:w="2836" w:type="dxa"/>
            <w:shd w:val="clear" w:color="auto" w:fill="auto"/>
          </w:tcPr>
          <w:p w14:paraId="1C29C6DA" w14:textId="77777777" w:rsidR="000A7603" w:rsidRPr="008D7DAA" w:rsidRDefault="000A7603" w:rsidP="000A7603">
            <w:pPr>
              <w:rPr>
                <w:rFonts w:cs="Arial"/>
              </w:rPr>
            </w:pPr>
            <w:r w:rsidRPr="008D7DAA">
              <w:rPr>
                <w:rFonts w:cs="Arial"/>
              </w:rPr>
              <w:t xml:space="preserve">Any others involved? </w:t>
            </w:r>
          </w:p>
        </w:tc>
        <w:tc>
          <w:tcPr>
            <w:tcW w:w="7513" w:type="dxa"/>
            <w:shd w:val="clear" w:color="auto" w:fill="auto"/>
            <w:vAlign w:val="center"/>
          </w:tcPr>
          <w:p w14:paraId="09BE64E0" w14:textId="77777777" w:rsidR="000A7603" w:rsidRPr="008D7DAA" w:rsidRDefault="000A7603" w:rsidP="000A7603">
            <w:pPr>
              <w:rPr>
                <w:rFonts w:cs="Arial"/>
              </w:rPr>
            </w:pPr>
          </w:p>
        </w:tc>
      </w:tr>
    </w:tbl>
    <w:p w14:paraId="2E05569B" w14:textId="77777777" w:rsidR="000A7603" w:rsidRPr="008D7DAA" w:rsidRDefault="000A7603" w:rsidP="000A7603">
      <w:pPr>
        <w:rPr>
          <w:rFonts w:cs="Arial"/>
          <w:b/>
        </w:rPr>
      </w:pPr>
    </w:p>
    <w:p w14:paraId="4DD2DB00" w14:textId="77777777" w:rsidR="00843FCD" w:rsidRDefault="00843FCD">
      <w:pPr>
        <w:rPr>
          <w:rFonts w:cs="Arial"/>
          <w:color w:val="BA0C2F"/>
          <w:sz w:val="24"/>
        </w:rPr>
      </w:pPr>
      <w:r>
        <w:rPr>
          <w:rFonts w:cs="Arial"/>
          <w:color w:val="BA0C2F"/>
          <w:sz w:val="24"/>
        </w:rPr>
        <w:br w:type="page"/>
      </w:r>
    </w:p>
    <w:p w14:paraId="1DD84C75" w14:textId="50EDCCB3" w:rsidR="000A7603" w:rsidRPr="0076101C" w:rsidRDefault="000A7603" w:rsidP="000A7603">
      <w:pPr>
        <w:ind w:hanging="284"/>
        <w:rPr>
          <w:rFonts w:cs="Arial"/>
          <w:color w:val="BA0C2F"/>
          <w:sz w:val="24"/>
        </w:rPr>
      </w:pPr>
      <w:r w:rsidRPr="0076101C">
        <w:rPr>
          <w:rFonts w:cs="Arial"/>
          <w:color w:val="BA0C2F"/>
          <w:sz w:val="24"/>
        </w:rPr>
        <w:lastRenderedPageBreak/>
        <w:t>Incident response</w:t>
      </w:r>
    </w:p>
    <w:tbl>
      <w:tblPr>
        <w:tblStyle w:val="TableGrid"/>
        <w:tblW w:w="10349"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1277"/>
        <w:gridCol w:w="9072"/>
      </w:tblGrid>
      <w:tr w:rsidR="000A7603" w:rsidRPr="00024D9E" w14:paraId="44C5AB05" w14:textId="77777777" w:rsidTr="000A7603">
        <w:tc>
          <w:tcPr>
            <w:tcW w:w="10349" w:type="dxa"/>
            <w:gridSpan w:val="2"/>
            <w:shd w:val="clear" w:color="auto" w:fill="auto"/>
          </w:tcPr>
          <w:p w14:paraId="0DF9D74F" w14:textId="77777777" w:rsidR="000A7603" w:rsidRPr="008D7DAA" w:rsidRDefault="000A7603" w:rsidP="000A7603">
            <w:pPr>
              <w:rPr>
                <w:rFonts w:cs="Arial"/>
                <w:b/>
              </w:rPr>
            </w:pPr>
            <w:r w:rsidRPr="008D7DAA">
              <w:rPr>
                <w:rFonts w:cs="Arial"/>
              </w:rPr>
              <w:t>Please tick who of the following have been informed of this incident:</w:t>
            </w:r>
          </w:p>
        </w:tc>
      </w:tr>
      <w:tr w:rsidR="000A7603" w:rsidRPr="00024D9E" w14:paraId="5CAA9821" w14:textId="77777777" w:rsidTr="000A7603">
        <w:tc>
          <w:tcPr>
            <w:tcW w:w="1277" w:type="dxa"/>
            <w:shd w:val="clear" w:color="auto" w:fill="auto"/>
          </w:tcPr>
          <w:p w14:paraId="6E3EB6EE" w14:textId="77777777" w:rsidR="000A7603" w:rsidRPr="008D7DAA" w:rsidRDefault="000A7603" w:rsidP="000A7603">
            <w:pPr>
              <w:rPr>
                <w:rFonts w:cs="Arial"/>
              </w:rPr>
            </w:pPr>
            <w:r w:rsidRPr="008D7DAA">
              <w:rPr>
                <w:rFonts w:cs="Arial"/>
              </w:rPr>
              <w:t>Externally</w:t>
            </w:r>
          </w:p>
        </w:tc>
        <w:tc>
          <w:tcPr>
            <w:tcW w:w="9072" w:type="dxa"/>
            <w:shd w:val="clear" w:color="auto" w:fill="auto"/>
          </w:tcPr>
          <w:p w14:paraId="76FCB9AD" w14:textId="7CD7B8FD" w:rsidR="000A7603" w:rsidRPr="008D7DAA" w:rsidRDefault="000A7603" w:rsidP="000A7603">
            <w:pPr>
              <w:rPr>
                <w:rFonts w:cs="Arial"/>
              </w:rPr>
            </w:pPr>
            <w:r w:rsidRPr="008D7DAA">
              <w:rPr>
                <w:rFonts w:cs="Arial"/>
              </w:rPr>
              <w:t xml:space="preserve">Police   </w:t>
            </w:r>
            <w:sdt>
              <w:sdtPr>
                <w:rPr>
                  <w:rFonts w:cs="Arial"/>
                  <w:position w:val="-6"/>
                  <w:lang w:eastAsia="en-AU"/>
                </w:rPr>
                <w:id w:val="-855968638"/>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Child Protection  </w:t>
            </w:r>
            <w:sdt>
              <w:sdtPr>
                <w:rPr>
                  <w:rFonts w:cs="Arial"/>
                  <w:position w:val="-6"/>
                  <w:lang w:eastAsia="en-AU"/>
                </w:rPr>
                <w:id w:val="-318652964"/>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Ambulance  </w:t>
            </w:r>
            <w:sdt>
              <w:sdtPr>
                <w:rPr>
                  <w:rFonts w:cs="Arial"/>
                  <w:position w:val="-6"/>
                  <w:lang w:eastAsia="en-AU"/>
                </w:rPr>
                <w:id w:val="837963740"/>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Doctor   </w:t>
            </w:r>
            <w:sdt>
              <w:sdtPr>
                <w:rPr>
                  <w:rFonts w:cs="Arial"/>
                  <w:position w:val="-6"/>
                  <w:lang w:eastAsia="en-AU"/>
                </w:rPr>
                <w:id w:val="1980799054"/>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Family / Care Giver  </w:t>
            </w:r>
            <w:sdt>
              <w:sdtPr>
                <w:rPr>
                  <w:rFonts w:cs="Arial"/>
                  <w:position w:val="-6"/>
                  <w:lang w:eastAsia="en-AU"/>
                </w:rPr>
                <w:id w:val="-738784928"/>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p>
          <w:p w14:paraId="586C0D5E" w14:textId="6C21A9AF" w:rsidR="000A7603" w:rsidRPr="008D7DAA" w:rsidRDefault="000A7603" w:rsidP="000A7603">
            <w:pPr>
              <w:rPr>
                <w:rFonts w:cs="Arial"/>
              </w:rPr>
            </w:pPr>
            <w:r w:rsidRPr="008D7DAA">
              <w:rPr>
                <w:rFonts w:cs="Arial"/>
              </w:rPr>
              <w:t xml:space="preserve">Reportable Conduct Authority </w:t>
            </w:r>
            <w:sdt>
              <w:sdtPr>
                <w:rPr>
                  <w:rFonts w:cs="Arial"/>
                  <w:position w:val="-6"/>
                  <w:lang w:eastAsia="en-AU"/>
                </w:rPr>
                <w:id w:val="-1215269602"/>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Working with Children Check Authority  </w:t>
            </w:r>
            <w:sdt>
              <w:sdtPr>
                <w:rPr>
                  <w:rFonts w:cs="Arial"/>
                  <w:position w:val="-6"/>
                  <w:lang w:eastAsia="en-AU"/>
                </w:rPr>
                <w:id w:val="1712540503"/>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p>
          <w:p w14:paraId="4449C22A" w14:textId="77777777" w:rsidR="000A7603" w:rsidRPr="008D7DAA" w:rsidRDefault="000A7603" w:rsidP="000A7603">
            <w:pPr>
              <w:rPr>
                <w:rFonts w:cs="Arial"/>
              </w:rPr>
            </w:pPr>
            <w:r w:rsidRPr="008D7DAA">
              <w:rPr>
                <w:rFonts w:cs="Arial"/>
              </w:rPr>
              <w:t xml:space="preserve">Other (please specify)  </w:t>
            </w:r>
            <w:sdt>
              <w:sdtPr>
                <w:rPr>
                  <w:rFonts w:cs="Arial"/>
                  <w:position w:val="-6"/>
                  <w:lang w:eastAsia="en-AU"/>
                </w:rPr>
                <w:id w:val="1243687555"/>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____________________________</w:t>
            </w:r>
          </w:p>
        </w:tc>
      </w:tr>
      <w:tr w:rsidR="000A7603" w:rsidRPr="00024D9E" w14:paraId="37341353" w14:textId="77777777" w:rsidTr="000A7603">
        <w:tc>
          <w:tcPr>
            <w:tcW w:w="1277" w:type="dxa"/>
            <w:shd w:val="clear" w:color="auto" w:fill="auto"/>
          </w:tcPr>
          <w:p w14:paraId="179AFFC9" w14:textId="77777777" w:rsidR="000A7603" w:rsidRPr="008D7DAA" w:rsidRDefault="000A7603" w:rsidP="000A7603">
            <w:pPr>
              <w:rPr>
                <w:rFonts w:cs="Arial"/>
              </w:rPr>
            </w:pPr>
            <w:r w:rsidRPr="008D7DAA">
              <w:rPr>
                <w:rFonts w:cs="Arial"/>
              </w:rPr>
              <w:t>Internally</w:t>
            </w:r>
          </w:p>
        </w:tc>
        <w:tc>
          <w:tcPr>
            <w:tcW w:w="9072" w:type="dxa"/>
            <w:shd w:val="clear" w:color="auto" w:fill="auto"/>
          </w:tcPr>
          <w:p w14:paraId="305374AC" w14:textId="77777777" w:rsidR="000A7603" w:rsidRPr="008D7DAA" w:rsidRDefault="000A7603" w:rsidP="000A7603">
            <w:pPr>
              <w:rPr>
                <w:rFonts w:cs="Arial"/>
                <w:iCs/>
              </w:rPr>
            </w:pPr>
            <w:r w:rsidRPr="008D7DAA">
              <w:rPr>
                <w:rFonts w:cs="Arial"/>
                <w:iCs/>
              </w:rPr>
              <w:t>Full Name of Incident Reporter:</w:t>
            </w:r>
          </w:p>
          <w:p w14:paraId="0CAFBC3C" w14:textId="77777777" w:rsidR="000A7603" w:rsidRPr="00584407" w:rsidRDefault="000A7603" w:rsidP="000A7603">
            <w:pPr>
              <w:rPr>
                <w:rFonts w:cs="Arial"/>
                <w:iCs/>
              </w:rPr>
            </w:pPr>
            <w:r w:rsidRPr="008D7DAA">
              <w:rPr>
                <w:rFonts w:cs="Arial"/>
              </w:rPr>
              <w:t>Position / title:</w:t>
            </w:r>
          </w:p>
          <w:p w14:paraId="4CD503CA" w14:textId="77777777" w:rsidR="000A7603" w:rsidRPr="008D1FAB" w:rsidRDefault="000A7603" w:rsidP="000A7603">
            <w:pPr>
              <w:rPr>
                <w:rFonts w:cs="Arial"/>
                <w:iCs/>
              </w:rPr>
            </w:pPr>
            <w:r w:rsidRPr="008D1FAB">
              <w:rPr>
                <w:rFonts w:cs="Arial"/>
                <w:iCs/>
              </w:rPr>
              <w:t>Contact details of Reporter:</w:t>
            </w:r>
          </w:p>
          <w:p w14:paraId="22FF4CDA" w14:textId="77777777" w:rsidR="000A7603" w:rsidRPr="000C0D15" w:rsidRDefault="000A7603" w:rsidP="000A7603">
            <w:pPr>
              <w:rPr>
                <w:rFonts w:cs="Arial"/>
                <w:i/>
              </w:rPr>
            </w:pPr>
            <w:r w:rsidRPr="000C0D15">
              <w:rPr>
                <w:rFonts w:cs="Arial"/>
              </w:rPr>
              <w:t>Date and time of Report:</w:t>
            </w:r>
          </w:p>
        </w:tc>
      </w:tr>
    </w:tbl>
    <w:p w14:paraId="63D61F9B" w14:textId="77777777" w:rsidR="000A7603" w:rsidRPr="0076101C" w:rsidRDefault="000A7603" w:rsidP="000A7603">
      <w:pPr>
        <w:ind w:hanging="284"/>
        <w:rPr>
          <w:rFonts w:cs="Arial"/>
          <w:color w:val="BA0C2F"/>
          <w:sz w:val="24"/>
        </w:rPr>
      </w:pPr>
    </w:p>
    <w:p w14:paraId="28876FF3" w14:textId="77777777" w:rsidR="000A7603" w:rsidRPr="0076101C" w:rsidRDefault="000A7603" w:rsidP="000A7603">
      <w:pPr>
        <w:ind w:hanging="284"/>
        <w:rPr>
          <w:rFonts w:cs="Arial"/>
          <w:color w:val="BA0C2F"/>
          <w:sz w:val="24"/>
        </w:rPr>
      </w:pPr>
      <w:r w:rsidRPr="0076101C">
        <w:rPr>
          <w:rFonts w:cs="Arial"/>
          <w:color w:val="BA0C2F"/>
          <w:sz w:val="24"/>
        </w:rPr>
        <w:t>Police</w:t>
      </w:r>
    </w:p>
    <w:tbl>
      <w:tblPr>
        <w:tblStyle w:val="TableGrid"/>
        <w:tblW w:w="10349" w:type="dxa"/>
        <w:tblInd w:w="-318" w:type="dxa"/>
        <w:tblLook w:val="04A0" w:firstRow="1" w:lastRow="0" w:firstColumn="1" w:lastColumn="0" w:noHBand="0" w:noVBand="1"/>
      </w:tblPr>
      <w:tblGrid>
        <w:gridCol w:w="2946"/>
        <w:gridCol w:w="2467"/>
        <w:gridCol w:w="2468"/>
        <w:gridCol w:w="2468"/>
      </w:tblGrid>
      <w:tr w:rsidR="000A7603" w:rsidRPr="00024D9E" w14:paraId="44B6ED16"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6EDE93AB" w14:textId="77777777" w:rsidR="000A7603" w:rsidRPr="008D7DAA" w:rsidRDefault="000A7603" w:rsidP="000A7603">
            <w:pPr>
              <w:rPr>
                <w:rFonts w:cs="Arial"/>
              </w:rPr>
            </w:pPr>
            <w:r w:rsidRPr="008D7DAA">
              <w:rPr>
                <w:rFonts w:cs="Arial"/>
              </w:rPr>
              <w:t>Date:</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6BD3F184"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3CE55275" w14:textId="77777777" w:rsidR="000A7603" w:rsidRPr="008D7DAA" w:rsidRDefault="000A7603" w:rsidP="000A7603">
            <w:pPr>
              <w:rPr>
                <w:rFonts w:cs="Arial"/>
              </w:rPr>
            </w:pPr>
            <w:r w:rsidRPr="008D7DAA">
              <w:rPr>
                <w:rFonts w:cs="Arial"/>
              </w:rPr>
              <w:t>Time:</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449935EF" w14:textId="77777777" w:rsidR="000A7603" w:rsidRPr="00584407" w:rsidRDefault="000A7603" w:rsidP="000A7603">
            <w:pPr>
              <w:rPr>
                <w:rFonts w:cs="Arial"/>
              </w:rPr>
            </w:pPr>
          </w:p>
        </w:tc>
      </w:tr>
      <w:tr w:rsidR="000A7603" w:rsidRPr="00024D9E" w14:paraId="06E7F09D"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38B247F9" w14:textId="77777777" w:rsidR="000A7603" w:rsidRPr="008D7DAA" w:rsidRDefault="000A7603" w:rsidP="000A7603">
            <w:pPr>
              <w:rPr>
                <w:rFonts w:cs="Arial"/>
              </w:rPr>
            </w:pPr>
            <w:r w:rsidRPr="008D7DAA">
              <w:rPr>
                <w:rFonts w:cs="Arial"/>
              </w:rPr>
              <w:t>Name of person notified:</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2A7FF346"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09A499C7" w14:textId="77777777" w:rsidR="000A7603" w:rsidRPr="008D7DAA" w:rsidRDefault="000A7603" w:rsidP="000A7603">
            <w:pPr>
              <w:rPr>
                <w:rFonts w:cs="Arial"/>
              </w:rPr>
            </w:pPr>
            <w:r w:rsidRPr="008D7DAA">
              <w:rPr>
                <w:rFonts w:cs="Arial"/>
              </w:rPr>
              <w:t>Position:</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0AAC1680" w14:textId="77777777" w:rsidR="000A7603" w:rsidRPr="00584407" w:rsidRDefault="000A7603" w:rsidP="000A7603">
            <w:pPr>
              <w:rPr>
                <w:rFonts w:cs="Arial"/>
              </w:rPr>
            </w:pPr>
          </w:p>
        </w:tc>
      </w:tr>
      <w:tr w:rsidR="000A7603" w:rsidRPr="00024D9E" w14:paraId="091BECAF"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0B066EC9" w14:textId="77777777" w:rsidR="000A7603" w:rsidRPr="008D7DAA" w:rsidRDefault="000A7603" w:rsidP="000A7603">
            <w:pPr>
              <w:rPr>
                <w:rFonts w:cs="Arial"/>
              </w:rPr>
            </w:pPr>
            <w:r w:rsidRPr="008D7DAA">
              <w:rPr>
                <w:rFonts w:cs="Arial"/>
              </w:rPr>
              <w:t>Department / region:</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10D4CDE5"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4EEB787F" w14:textId="77777777" w:rsidR="000A7603" w:rsidRPr="008D7DAA" w:rsidRDefault="000A7603" w:rsidP="000A7603">
            <w:pPr>
              <w:rPr>
                <w:rFonts w:cs="Arial"/>
              </w:rPr>
            </w:pPr>
            <w:r w:rsidRPr="008D7DAA">
              <w:rPr>
                <w:rFonts w:cs="Arial"/>
              </w:rPr>
              <w:t>Contact detail/s:</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3A7A83B8" w14:textId="77777777" w:rsidR="000A7603" w:rsidRPr="00584407" w:rsidRDefault="000A7603" w:rsidP="000A7603">
            <w:pPr>
              <w:rPr>
                <w:rFonts w:cs="Arial"/>
              </w:rPr>
            </w:pPr>
          </w:p>
        </w:tc>
      </w:tr>
      <w:tr w:rsidR="000A7603" w:rsidRPr="00024D9E" w14:paraId="182C734A" w14:textId="77777777" w:rsidTr="000A7603">
        <w:tc>
          <w:tcPr>
            <w:tcW w:w="10349" w:type="dxa"/>
            <w:gridSpan w:val="4"/>
            <w:tcBorders>
              <w:top w:val="single" w:sz="6" w:space="0" w:color="63666A"/>
              <w:left w:val="single" w:sz="6" w:space="0" w:color="63666A"/>
              <w:bottom w:val="single" w:sz="6" w:space="0" w:color="63666A"/>
              <w:right w:val="single" w:sz="6" w:space="0" w:color="63666A"/>
            </w:tcBorders>
            <w:shd w:val="clear" w:color="auto" w:fill="auto"/>
          </w:tcPr>
          <w:p w14:paraId="0F53A9F4" w14:textId="77777777" w:rsidR="000A7603" w:rsidRPr="008D7DAA" w:rsidRDefault="000A7603" w:rsidP="000A7603">
            <w:pPr>
              <w:rPr>
                <w:rFonts w:cs="Arial"/>
              </w:rPr>
            </w:pPr>
            <w:r w:rsidRPr="008D7DAA">
              <w:rPr>
                <w:rFonts w:cs="Arial"/>
              </w:rPr>
              <w:t>Advice provided:</w:t>
            </w:r>
          </w:p>
          <w:p w14:paraId="17ABA7D8" w14:textId="77777777" w:rsidR="000A7603" w:rsidRPr="008D7DAA" w:rsidRDefault="000A7603" w:rsidP="000A7603">
            <w:pPr>
              <w:rPr>
                <w:rFonts w:cs="Arial"/>
              </w:rPr>
            </w:pPr>
          </w:p>
          <w:p w14:paraId="2F52D7C5" w14:textId="77777777" w:rsidR="000A7603" w:rsidRPr="00584407" w:rsidRDefault="000A7603" w:rsidP="000A7603">
            <w:pPr>
              <w:rPr>
                <w:rFonts w:cs="Arial"/>
              </w:rPr>
            </w:pPr>
            <w:r w:rsidRPr="008D7DAA">
              <w:rPr>
                <w:rFonts w:cs="Arial"/>
              </w:rPr>
              <w:t>Engagement Number:</w:t>
            </w:r>
          </w:p>
        </w:tc>
      </w:tr>
    </w:tbl>
    <w:p w14:paraId="7C4FA5BC" w14:textId="77777777" w:rsidR="000A7603" w:rsidRPr="008D7DAA" w:rsidRDefault="000A7603" w:rsidP="000A7603">
      <w:pPr>
        <w:rPr>
          <w:rFonts w:cs="Arial"/>
          <w:b/>
        </w:rPr>
      </w:pPr>
    </w:p>
    <w:p w14:paraId="169624EC" w14:textId="77777777" w:rsidR="000A7603" w:rsidRPr="0076101C" w:rsidRDefault="000A7603" w:rsidP="000A7603">
      <w:pPr>
        <w:ind w:hanging="284"/>
        <w:rPr>
          <w:rFonts w:cs="Arial"/>
          <w:color w:val="BA0C2F"/>
          <w:sz w:val="24"/>
        </w:rPr>
      </w:pPr>
      <w:r w:rsidRPr="0076101C">
        <w:rPr>
          <w:rFonts w:cs="Arial"/>
          <w:color w:val="BA0C2F"/>
          <w:sz w:val="24"/>
        </w:rPr>
        <w:t>Child Protection authorities</w:t>
      </w:r>
    </w:p>
    <w:tbl>
      <w:tblPr>
        <w:tblStyle w:val="TableGrid"/>
        <w:tblW w:w="10349" w:type="dxa"/>
        <w:tblInd w:w="-318" w:type="dxa"/>
        <w:tblLook w:val="04A0" w:firstRow="1" w:lastRow="0" w:firstColumn="1" w:lastColumn="0" w:noHBand="0" w:noVBand="1"/>
      </w:tblPr>
      <w:tblGrid>
        <w:gridCol w:w="2946"/>
        <w:gridCol w:w="2467"/>
        <w:gridCol w:w="2468"/>
        <w:gridCol w:w="2468"/>
      </w:tblGrid>
      <w:tr w:rsidR="000A7603" w:rsidRPr="00024D9E" w14:paraId="1DCCD2FC"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19131C85" w14:textId="77777777" w:rsidR="000A7603" w:rsidRPr="008D7DAA" w:rsidRDefault="000A7603" w:rsidP="000A7603">
            <w:pPr>
              <w:rPr>
                <w:rFonts w:cs="Arial"/>
              </w:rPr>
            </w:pPr>
            <w:r w:rsidRPr="008D7DAA">
              <w:rPr>
                <w:rFonts w:cs="Arial"/>
              </w:rPr>
              <w:t>Date:</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0D39E94B"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01B7A6F6" w14:textId="77777777" w:rsidR="000A7603" w:rsidRPr="008D7DAA" w:rsidRDefault="000A7603" w:rsidP="000A7603">
            <w:pPr>
              <w:rPr>
                <w:rFonts w:cs="Arial"/>
              </w:rPr>
            </w:pPr>
            <w:r w:rsidRPr="008D7DAA">
              <w:rPr>
                <w:rFonts w:cs="Arial"/>
              </w:rPr>
              <w:t>Time:</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7D8CCE21" w14:textId="77777777" w:rsidR="000A7603" w:rsidRPr="00584407" w:rsidRDefault="000A7603" w:rsidP="000A7603">
            <w:pPr>
              <w:rPr>
                <w:rFonts w:cs="Arial"/>
              </w:rPr>
            </w:pPr>
          </w:p>
        </w:tc>
      </w:tr>
      <w:tr w:rsidR="000A7603" w:rsidRPr="00024D9E" w14:paraId="05AB2F2E"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55C6D5DA" w14:textId="77777777" w:rsidR="000A7603" w:rsidRPr="008D7DAA" w:rsidRDefault="000A7603" w:rsidP="000A7603">
            <w:pPr>
              <w:rPr>
                <w:rFonts w:cs="Arial"/>
              </w:rPr>
            </w:pPr>
            <w:r w:rsidRPr="008D7DAA">
              <w:rPr>
                <w:rFonts w:cs="Arial"/>
              </w:rPr>
              <w:t>Name of person notified:</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4806F0E6"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4D548630" w14:textId="77777777" w:rsidR="000A7603" w:rsidRPr="008D7DAA" w:rsidRDefault="000A7603" w:rsidP="000A7603">
            <w:pPr>
              <w:rPr>
                <w:rFonts w:cs="Arial"/>
              </w:rPr>
            </w:pPr>
            <w:r w:rsidRPr="008D7DAA">
              <w:rPr>
                <w:rFonts w:cs="Arial"/>
              </w:rPr>
              <w:t>Position:</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3EACC916" w14:textId="77777777" w:rsidR="000A7603" w:rsidRPr="00584407" w:rsidRDefault="000A7603" w:rsidP="000A7603">
            <w:pPr>
              <w:rPr>
                <w:rFonts w:cs="Arial"/>
              </w:rPr>
            </w:pPr>
          </w:p>
        </w:tc>
      </w:tr>
      <w:tr w:rsidR="000A7603" w:rsidRPr="00024D9E" w14:paraId="693830C4"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133DB78E" w14:textId="77777777" w:rsidR="000A7603" w:rsidRPr="008D7DAA" w:rsidRDefault="000A7603" w:rsidP="000A7603">
            <w:pPr>
              <w:rPr>
                <w:rFonts w:cs="Arial"/>
              </w:rPr>
            </w:pPr>
            <w:r w:rsidRPr="008D7DAA">
              <w:rPr>
                <w:rFonts w:cs="Arial"/>
              </w:rPr>
              <w:t>Department / region:</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41B76CC5"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34D4A586" w14:textId="77777777" w:rsidR="000A7603" w:rsidRPr="008D7DAA" w:rsidRDefault="000A7603" w:rsidP="000A7603">
            <w:pPr>
              <w:rPr>
                <w:rFonts w:cs="Arial"/>
              </w:rPr>
            </w:pPr>
            <w:r w:rsidRPr="008D7DAA">
              <w:rPr>
                <w:rFonts w:cs="Arial"/>
              </w:rPr>
              <w:t>Contact detail/s:</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5CDEC4FE" w14:textId="77777777" w:rsidR="000A7603" w:rsidRPr="00584407" w:rsidRDefault="000A7603" w:rsidP="000A7603">
            <w:pPr>
              <w:rPr>
                <w:rFonts w:cs="Arial"/>
              </w:rPr>
            </w:pPr>
          </w:p>
        </w:tc>
      </w:tr>
      <w:tr w:rsidR="000A7603" w:rsidRPr="00024D9E" w14:paraId="1EED7CA8" w14:textId="77777777" w:rsidTr="000A7603">
        <w:trPr>
          <w:trHeight w:val="941"/>
        </w:trPr>
        <w:tc>
          <w:tcPr>
            <w:tcW w:w="10349" w:type="dxa"/>
            <w:gridSpan w:val="4"/>
            <w:tcBorders>
              <w:top w:val="single" w:sz="6" w:space="0" w:color="63666A"/>
              <w:left w:val="single" w:sz="6" w:space="0" w:color="63666A"/>
              <w:bottom w:val="single" w:sz="6" w:space="0" w:color="63666A"/>
              <w:right w:val="single" w:sz="6" w:space="0" w:color="63666A"/>
            </w:tcBorders>
            <w:shd w:val="clear" w:color="auto" w:fill="auto"/>
          </w:tcPr>
          <w:p w14:paraId="2BB3D002" w14:textId="77777777" w:rsidR="000A7603" w:rsidRPr="008D7DAA" w:rsidRDefault="000A7603" w:rsidP="000A7603">
            <w:pPr>
              <w:rPr>
                <w:rFonts w:cs="Arial"/>
              </w:rPr>
            </w:pPr>
            <w:r w:rsidRPr="008D7DAA">
              <w:rPr>
                <w:rFonts w:cs="Arial"/>
              </w:rPr>
              <w:t>Advice provided:</w:t>
            </w:r>
          </w:p>
          <w:p w14:paraId="2C3F996C" w14:textId="77777777" w:rsidR="000A7603" w:rsidRPr="008D7DAA" w:rsidRDefault="000A7603" w:rsidP="000A7603">
            <w:pPr>
              <w:rPr>
                <w:rFonts w:cs="Arial"/>
              </w:rPr>
            </w:pPr>
            <w:r w:rsidRPr="008D7DAA">
              <w:rPr>
                <w:rFonts w:cs="Arial"/>
              </w:rPr>
              <w:br/>
              <w:t>Engagement Number:</w:t>
            </w:r>
          </w:p>
        </w:tc>
      </w:tr>
    </w:tbl>
    <w:p w14:paraId="3C9A358E" w14:textId="77777777" w:rsidR="000A7603" w:rsidRPr="008D7DAA" w:rsidRDefault="000A7603" w:rsidP="000A7603">
      <w:pPr>
        <w:rPr>
          <w:rFonts w:cs="Arial"/>
        </w:rPr>
      </w:pPr>
    </w:p>
    <w:p w14:paraId="03056F8B" w14:textId="77777777" w:rsidR="000A7603" w:rsidRPr="0076101C" w:rsidRDefault="000A7603" w:rsidP="000A7603">
      <w:pPr>
        <w:ind w:hanging="284"/>
        <w:rPr>
          <w:rFonts w:cs="Arial"/>
          <w:color w:val="BA0C2F"/>
          <w:sz w:val="24"/>
        </w:rPr>
      </w:pPr>
      <w:r w:rsidRPr="0076101C">
        <w:rPr>
          <w:rFonts w:cs="Arial"/>
          <w:color w:val="BA0C2F"/>
          <w:sz w:val="24"/>
        </w:rPr>
        <w:t>Reportable Conduct authorities</w:t>
      </w:r>
    </w:p>
    <w:tbl>
      <w:tblPr>
        <w:tblStyle w:val="TableGrid"/>
        <w:tblW w:w="10349" w:type="dxa"/>
        <w:tblInd w:w="-318" w:type="dxa"/>
        <w:tblLook w:val="04A0" w:firstRow="1" w:lastRow="0" w:firstColumn="1" w:lastColumn="0" w:noHBand="0" w:noVBand="1"/>
      </w:tblPr>
      <w:tblGrid>
        <w:gridCol w:w="2946"/>
        <w:gridCol w:w="2467"/>
        <w:gridCol w:w="2468"/>
        <w:gridCol w:w="2468"/>
      </w:tblGrid>
      <w:tr w:rsidR="000A7603" w:rsidRPr="00024D9E" w14:paraId="6629E861"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0294CAA4" w14:textId="77777777" w:rsidR="000A7603" w:rsidRPr="008D7DAA" w:rsidRDefault="000A7603" w:rsidP="000A7603">
            <w:pPr>
              <w:rPr>
                <w:rFonts w:cs="Arial"/>
              </w:rPr>
            </w:pPr>
            <w:r w:rsidRPr="008D7DAA">
              <w:rPr>
                <w:rFonts w:cs="Arial"/>
              </w:rPr>
              <w:t>Date:</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212EB054"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172F3A37" w14:textId="77777777" w:rsidR="000A7603" w:rsidRPr="008D7DAA" w:rsidRDefault="000A7603" w:rsidP="000A7603">
            <w:pPr>
              <w:rPr>
                <w:rFonts w:cs="Arial"/>
              </w:rPr>
            </w:pPr>
            <w:r w:rsidRPr="008D7DAA">
              <w:rPr>
                <w:rFonts w:cs="Arial"/>
              </w:rPr>
              <w:t>Time:</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09D9088E" w14:textId="77777777" w:rsidR="000A7603" w:rsidRPr="00584407" w:rsidRDefault="000A7603" w:rsidP="000A7603">
            <w:pPr>
              <w:rPr>
                <w:rFonts w:cs="Arial"/>
                <w:highlight w:val="yellow"/>
              </w:rPr>
            </w:pPr>
          </w:p>
        </w:tc>
      </w:tr>
      <w:tr w:rsidR="000A7603" w:rsidRPr="00024D9E" w14:paraId="2E1F792D"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70C4C54D" w14:textId="77777777" w:rsidR="000A7603" w:rsidRPr="008D7DAA" w:rsidRDefault="000A7603" w:rsidP="000A7603">
            <w:pPr>
              <w:rPr>
                <w:rFonts w:cs="Arial"/>
              </w:rPr>
            </w:pPr>
            <w:r w:rsidRPr="008D7DAA">
              <w:rPr>
                <w:rFonts w:cs="Arial"/>
              </w:rPr>
              <w:t>Name of person notified:</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47D202AC"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5EBD694F" w14:textId="77777777" w:rsidR="000A7603" w:rsidRPr="00584407" w:rsidRDefault="000A7603" w:rsidP="000A7603">
            <w:pPr>
              <w:rPr>
                <w:rFonts w:cs="Arial"/>
              </w:rPr>
            </w:pPr>
            <w:r w:rsidRPr="008D7DAA">
              <w:rPr>
                <w:rFonts w:cs="Arial"/>
              </w:rPr>
              <w:t>Position:</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237DD9F6" w14:textId="77777777" w:rsidR="000A7603" w:rsidRPr="008D1FAB" w:rsidRDefault="000A7603" w:rsidP="000A7603">
            <w:pPr>
              <w:rPr>
                <w:rFonts w:cs="Arial"/>
                <w:highlight w:val="yellow"/>
              </w:rPr>
            </w:pPr>
          </w:p>
        </w:tc>
      </w:tr>
      <w:tr w:rsidR="000A7603" w:rsidRPr="00024D9E" w14:paraId="27174BD6" w14:textId="77777777" w:rsidTr="000A7603">
        <w:tc>
          <w:tcPr>
            <w:tcW w:w="2946" w:type="dxa"/>
            <w:tcBorders>
              <w:top w:val="single" w:sz="6" w:space="0" w:color="63666A"/>
              <w:left w:val="single" w:sz="6" w:space="0" w:color="63666A"/>
              <w:bottom w:val="single" w:sz="6" w:space="0" w:color="63666A"/>
              <w:right w:val="single" w:sz="6" w:space="0" w:color="63666A"/>
            </w:tcBorders>
            <w:shd w:val="clear" w:color="auto" w:fill="auto"/>
          </w:tcPr>
          <w:p w14:paraId="08787FC7" w14:textId="77777777" w:rsidR="000A7603" w:rsidRPr="008D7DAA" w:rsidRDefault="000A7603" w:rsidP="000A7603">
            <w:pPr>
              <w:rPr>
                <w:rFonts w:cs="Arial"/>
              </w:rPr>
            </w:pPr>
            <w:r w:rsidRPr="008D7DAA">
              <w:rPr>
                <w:rFonts w:cs="Arial"/>
              </w:rPr>
              <w:t>Department / region:</w:t>
            </w:r>
          </w:p>
        </w:tc>
        <w:tc>
          <w:tcPr>
            <w:tcW w:w="2467" w:type="dxa"/>
            <w:tcBorders>
              <w:top w:val="single" w:sz="6" w:space="0" w:color="63666A"/>
              <w:left w:val="single" w:sz="6" w:space="0" w:color="63666A"/>
              <w:bottom w:val="single" w:sz="6" w:space="0" w:color="63666A"/>
              <w:right w:val="single" w:sz="6" w:space="0" w:color="63666A"/>
            </w:tcBorders>
            <w:shd w:val="clear" w:color="auto" w:fill="auto"/>
          </w:tcPr>
          <w:p w14:paraId="11CAB343" w14:textId="77777777" w:rsidR="000A7603" w:rsidRPr="008D7DAA" w:rsidRDefault="000A7603" w:rsidP="000A7603">
            <w:pPr>
              <w:rPr>
                <w:rFonts w:cs="Arial"/>
              </w:rPr>
            </w:pP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284BCD22" w14:textId="77777777" w:rsidR="000A7603" w:rsidRPr="008D7DAA" w:rsidRDefault="000A7603" w:rsidP="000A7603">
            <w:pPr>
              <w:rPr>
                <w:rFonts w:cs="Arial"/>
              </w:rPr>
            </w:pPr>
            <w:r w:rsidRPr="008D7DAA">
              <w:rPr>
                <w:rFonts w:cs="Arial"/>
              </w:rPr>
              <w:t>Contact detail/s:</w:t>
            </w:r>
          </w:p>
        </w:tc>
        <w:tc>
          <w:tcPr>
            <w:tcW w:w="2468" w:type="dxa"/>
            <w:tcBorders>
              <w:top w:val="single" w:sz="6" w:space="0" w:color="63666A"/>
              <w:left w:val="single" w:sz="6" w:space="0" w:color="63666A"/>
              <w:bottom w:val="single" w:sz="6" w:space="0" w:color="63666A"/>
              <w:right w:val="single" w:sz="6" w:space="0" w:color="63666A"/>
            </w:tcBorders>
            <w:shd w:val="clear" w:color="auto" w:fill="auto"/>
          </w:tcPr>
          <w:p w14:paraId="7F09693D" w14:textId="77777777" w:rsidR="000A7603" w:rsidRPr="00584407" w:rsidRDefault="000A7603" w:rsidP="000A7603">
            <w:pPr>
              <w:rPr>
                <w:rFonts w:cs="Arial"/>
                <w:highlight w:val="yellow"/>
              </w:rPr>
            </w:pPr>
          </w:p>
        </w:tc>
      </w:tr>
      <w:tr w:rsidR="000A7603" w:rsidRPr="00024D9E" w14:paraId="0B6FA91D" w14:textId="77777777" w:rsidTr="000A7603">
        <w:trPr>
          <w:trHeight w:val="941"/>
        </w:trPr>
        <w:tc>
          <w:tcPr>
            <w:tcW w:w="10349" w:type="dxa"/>
            <w:gridSpan w:val="4"/>
            <w:tcBorders>
              <w:top w:val="single" w:sz="6" w:space="0" w:color="63666A"/>
              <w:left w:val="single" w:sz="6" w:space="0" w:color="63666A"/>
              <w:bottom w:val="single" w:sz="6" w:space="0" w:color="63666A"/>
              <w:right w:val="single" w:sz="6" w:space="0" w:color="63666A"/>
            </w:tcBorders>
            <w:shd w:val="clear" w:color="auto" w:fill="auto"/>
          </w:tcPr>
          <w:p w14:paraId="43C52230" w14:textId="77777777" w:rsidR="000A7603" w:rsidRPr="008D7DAA" w:rsidRDefault="000A7603" w:rsidP="000A7603">
            <w:pPr>
              <w:rPr>
                <w:rFonts w:cs="Arial"/>
              </w:rPr>
            </w:pPr>
            <w:r w:rsidRPr="008D7DAA">
              <w:rPr>
                <w:rFonts w:cs="Arial"/>
              </w:rPr>
              <w:t>Advice provided:</w:t>
            </w:r>
          </w:p>
          <w:p w14:paraId="7CBD7648" w14:textId="77777777" w:rsidR="000A7603" w:rsidRPr="008D7DAA" w:rsidRDefault="000A7603" w:rsidP="000A7603">
            <w:pPr>
              <w:rPr>
                <w:rFonts w:cs="Arial"/>
              </w:rPr>
            </w:pPr>
            <w:r w:rsidRPr="008D7DAA">
              <w:rPr>
                <w:rFonts w:cs="Arial"/>
              </w:rPr>
              <w:br/>
              <w:t>Engagement Number:</w:t>
            </w:r>
          </w:p>
        </w:tc>
      </w:tr>
    </w:tbl>
    <w:p w14:paraId="55B761E0" w14:textId="77777777" w:rsidR="000A7603" w:rsidRPr="008D7DAA" w:rsidRDefault="000A7603" w:rsidP="000A7603">
      <w:pPr>
        <w:pStyle w:val="Heading3"/>
        <w:ind w:hanging="284"/>
        <w:rPr>
          <w:rFonts w:cs="Arial"/>
        </w:rPr>
      </w:pPr>
    </w:p>
    <w:p w14:paraId="7732ABE2" w14:textId="77777777" w:rsidR="000A7603" w:rsidRPr="0076101C" w:rsidRDefault="000A7603" w:rsidP="000A7603">
      <w:pPr>
        <w:ind w:hanging="284"/>
        <w:rPr>
          <w:rFonts w:cs="Arial"/>
          <w:color w:val="BA0C2F"/>
          <w:sz w:val="24"/>
        </w:rPr>
      </w:pPr>
      <w:r w:rsidRPr="0076101C">
        <w:rPr>
          <w:rFonts w:cs="Arial"/>
          <w:color w:val="BA0C2F"/>
          <w:sz w:val="24"/>
        </w:rPr>
        <w:t>Parent / Care Giver</w:t>
      </w:r>
    </w:p>
    <w:tbl>
      <w:tblPr>
        <w:tblStyle w:val="TableGrid"/>
        <w:tblW w:w="10349"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3216"/>
        <w:gridCol w:w="7133"/>
      </w:tblGrid>
      <w:tr w:rsidR="000A7603" w:rsidRPr="00024D9E" w14:paraId="1888B68F" w14:textId="77777777" w:rsidTr="000A7603">
        <w:tc>
          <w:tcPr>
            <w:tcW w:w="10349" w:type="dxa"/>
            <w:gridSpan w:val="2"/>
            <w:vAlign w:val="center"/>
          </w:tcPr>
          <w:p w14:paraId="6DF8F150" w14:textId="77777777" w:rsidR="000A7603" w:rsidRPr="008D7DAA" w:rsidRDefault="000A7603" w:rsidP="000A7603">
            <w:pPr>
              <w:rPr>
                <w:rFonts w:cs="Arial"/>
                <w:b/>
              </w:rPr>
            </w:pPr>
            <w:r w:rsidRPr="008D7DAA">
              <w:rPr>
                <w:rFonts w:cs="Arial"/>
              </w:rPr>
              <w:t xml:space="preserve">Has the </w:t>
            </w:r>
            <w:r w:rsidRPr="008D7DAA">
              <w:rPr>
                <w:rFonts w:cs="Arial"/>
                <w:color w:val="FF671F"/>
              </w:rPr>
              <w:t xml:space="preserve">[x insert </w:t>
            </w:r>
            <w:bookmarkStart w:id="39" w:name="_Hlk61618613"/>
            <w:r w:rsidRPr="008D7DAA">
              <w:rPr>
                <w:rFonts w:cs="Arial"/>
                <w:color w:val="FF671F"/>
              </w:rPr>
              <w:t xml:space="preserve">parent/care giver </w:t>
            </w:r>
            <w:bookmarkEnd w:id="39"/>
            <w:r w:rsidRPr="008D7DAA">
              <w:rPr>
                <w:rFonts w:cs="Arial"/>
                <w:color w:val="FF671F"/>
              </w:rPr>
              <w:t>x]</w:t>
            </w:r>
            <w:r w:rsidRPr="008D7DAA">
              <w:rPr>
                <w:rFonts w:cs="Arial"/>
              </w:rPr>
              <w:t xml:space="preserve"> been informed of the incident:  Yes  </w:t>
            </w:r>
            <w:sdt>
              <w:sdtPr>
                <w:rPr>
                  <w:rFonts w:cs="Arial"/>
                  <w:position w:val="-6"/>
                  <w:lang w:eastAsia="en-AU"/>
                </w:rPr>
                <w:id w:val="-65115713"/>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No  </w:t>
            </w:r>
            <w:sdt>
              <w:sdtPr>
                <w:rPr>
                  <w:rFonts w:cs="Arial"/>
                  <w:position w:val="-6"/>
                  <w:lang w:eastAsia="en-AU"/>
                </w:rPr>
                <w:id w:val="1887525743"/>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w:t>
            </w:r>
          </w:p>
          <w:p w14:paraId="024E7FC7" w14:textId="77777777" w:rsidR="000A7603" w:rsidRPr="008D7DAA" w:rsidRDefault="000A7603" w:rsidP="000A7603">
            <w:pPr>
              <w:rPr>
                <w:rFonts w:cs="Arial"/>
                <w:i/>
              </w:rPr>
            </w:pPr>
            <w:r w:rsidRPr="008D7DAA">
              <w:rPr>
                <w:rFonts w:cs="Arial"/>
              </w:rPr>
              <w:t xml:space="preserve">(If appropriate) has the </w:t>
            </w:r>
            <w:r w:rsidRPr="008D7DAA">
              <w:rPr>
                <w:rFonts w:cs="Arial"/>
                <w:color w:val="FF671F"/>
              </w:rPr>
              <w:t>[x insert parent/care giver x]</w:t>
            </w:r>
            <w:r w:rsidRPr="008D7DAA">
              <w:rPr>
                <w:rFonts w:cs="Arial"/>
              </w:rPr>
              <w:t xml:space="preserve"> been informed the authorities being notified:  Yes  </w:t>
            </w:r>
            <w:sdt>
              <w:sdtPr>
                <w:rPr>
                  <w:rFonts w:cs="Arial"/>
                  <w:position w:val="-6"/>
                  <w:lang w:eastAsia="en-AU"/>
                </w:rPr>
                <w:id w:val="420143483"/>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No  </w:t>
            </w:r>
            <w:sdt>
              <w:sdtPr>
                <w:rPr>
                  <w:rFonts w:cs="Arial"/>
                  <w:position w:val="-6"/>
                  <w:lang w:eastAsia="en-AU"/>
                </w:rPr>
                <w:id w:val="35091803"/>
                <w14:checkbox>
                  <w14:checked w14:val="0"/>
                  <w14:checkedState w14:val="00FE" w14:font="Wingdings"/>
                  <w14:uncheckedState w14:val="2610" w14:font="MS Gothic"/>
                </w14:checkbox>
              </w:sdtPr>
              <w:sdtEndPr/>
              <w:sdtContent>
                <w:r w:rsidRPr="0076101C">
                  <w:rPr>
                    <w:rFonts w:ascii="Segoe UI Symbol" w:eastAsia="MS Gothic" w:hAnsi="Segoe UI Symbol" w:cs="Segoe UI Symbol"/>
                    <w:position w:val="-6"/>
                    <w:lang w:eastAsia="en-AU"/>
                  </w:rPr>
                  <w:t>☐</w:t>
                </w:r>
              </w:sdtContent>
            </w:sdt>
            <w:r w:rsidRPr="008D7DAA">
              <w:rPr>
                <w:rFonts w:cs="Arial"/>
              </w:rPr>
              <w:t xml:space="preserve"> </w:t>
            </w:r>
          </w:p>
        </w:tc>
      </w:tr>
      <w:tr w:rsidR="000A7603" w:rsidRPr="00024D9E" w14:paraId="2E70F630" w14:textId="77777777" w:rsidTr="000A7603">
        <w:tc>
          <w:tcPr>
            <w:tcW w:w="3216" w:type="dxa"/>
          </w:tcPr>
          <w:p w14:paraId="4FD04772" w14:textId="77777777" w:rsidR="000A7603" w:rsidRPr="008D7DAA" w:rsidRDefault="000A7603" w:rsidP="000A7603">
            <w:pPr>
              <w:rPr>
                <w:rFonts w:cs="Arial"/>
              </w:rPr>
            </w:pPr>
            <w:r w:rsidRPr="008D7DAA">
              <w:rPr>
                <w:rFonts w:cs="Arial"/>
              </w:rPr>
              <w:t>If yes, please provide relevant details of conversations:</w:t>
            </w:r>
          </w:p>
        </w:tc>
        <w:tc>
          <w:tcPr>
            <w:tcW w:w="7133" w:type="dxa"/>
          </w:tcPr>
          <w:p w14:paraId="0451B370" w14:textId="77777777" w:rsidR="000A7603" w:rsidRPr="008D7DAA" w:rsidRDefault="000A7603" w:rsidP="000A7603">
            <w:pPr>
              <w:rPr>
                <w:rFonts w:cs="Arial"/>
                <w:i/>
              </w:rPr>
            </w:pPr>
            <w:r w:rsidRPr="008D7DAA">
              <w:rPr>
                <w:rFonts w:cs="Arial"/>
                <w:i/>
              </w:rPr>
              <w:t>E.g. (information provided, reactions, concerns and admissions)</w:t>
            </w:r>
          </w:p>
          <w:p w14:paraId="4D5D8D0E" w14:textId="77777777" w:rsidR="000A7603" w:rsidRPr="008D7DAA" w:rsidRDefault="000A7603" w:rsidP="000A7603">
            <w:pPr>
              <w:rPr>
                <w:rFonts w:cs="Arial"/>
                <w:i/>
              </w:rPr>
            </w:pPr>
          </w:p>
          <w:p w14:paraId="18F922DD" w14:textId="77777777" w:rsidR="000A7603" w:rsidRPr="00584407" w:rsidRDefault="000A7603" w:rsidP="000A7603">
            <w:pPr>
              <w:rPr>
                <w:rFonts w:cs="Arial"/>
                <w:i/>
              </w:rPr>
            </w:pPr>
          </w:p>
          <w:p w14:paraId="28BB246B" w14:textId="77777777" w:rsidR="000A7603" w:rsidRPr="008D1FAB" w:rsidRDefault="000A7603" w:rsidP="000A7603">
            <w:pPr>
              <w:rPr>
                <w:rFonts w:cs="Arial"/>
                <w:i/>
              </w:rPr>
            </w:pPr>
          </w:p>
        </w:tc>
      </w:tr>
      <w:tr w:rsidR="000A7603" w:rsidRPr="00024D9E" w14:paraId="480C0BBC" w14:textId="77777777" w:rsidTr="000A7603">
        <w:tc>
          <w:tcPr>
            <w:tcW w:w="3216" w:type="dxa"/>
          </w:tcPr>
          <w:p w14:paraId="3EA156B2" w14:textId="77777777" w:rsidR="000A7603" w:rsidRPr="008D7DAA" w:rsidRDefault="000A7603" w:rsidP="000A7603">
            <w:pPr>
              <w:rPr>
                <w:rFonts w:cs="Arial"/>
              </w:rPr>
            </w:pPr>
            <w:r w:rsidRPr="008D7DAA">
              <w:rPr>
                <w:rFonts w:cs="Arial"/>
              </w:rPr>
              <w:t>If no, please explain why:</w:t>
            </w:r>
          </w:p>
        </w:tc>
        <w:tc>
          <w:tcPr>
            <w:tcW w:w="7133" w:type="dxa"/>
          </w:tcPr>
          <w:p w14:paraId="4E87BA89" w14:textId="77777777" w:rsidR="000A7603" w:rsidRPr="008D7DAA" w:rsidRDefault="000A7603" w:rsidP="000A7603">
            <w:pPr>
              <w:rPr>
                <w:rFonts w:cs="Arial"/>
              </w:rPr>
            </w:pPr>
          </w:p>
        </w:tc>
      </w:tr>
    </w:tbl>
    <w:p w14:paraId="112B0FB4" w14:textId="77777777" w:rsidR="000A7603" w:rsidRPr="008D7DAA" w:rsidRDefault="000A7603" w:rsidP="000A7603">
      <w:pPr>
        <w:rPr>
          <w:rFonts w:cs="Arial"/>
        </w:rPr>
      </w:pPr>
    </w:p>
    <w:tbl>
      <w:tblPr>
        <w:tblStyle w:val="TableGrid"/>
        <w:tblW w:w="10349"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3126"/>
        <w:gridCol w:w="7223"/>
      </w:tblGrid>
      <w:tr w:rsidR="000A7603" w:rsidRPr="00024D9E" w14:paraId="544BBEF0" w14:textId="77777777" w:rsidTr="000A7603">
        <w:tc>
          <w:tcPr>
            <w:tcW w:w="10349" w:type="dxa"/>
            <w:gridSpan w:val="2"/>
            <w:vAlign w:val="center"/>
          </w:tcPr>
          <w:p w14:paraId="3C062F27" w14:textId="77777777" w:rsidR="000A7603" w:rsidRPr="008D7DAA" w:rsidRDefault="000A7603" w:rsidP="000A7603">
            <w:pPr>
              <w:rPr>
                <w:rFonts w:cs="Arial"/>
                <w:b/>
              </w:rPr>
            </w:pPr>
            <w:r w:rsidRPr="008D7DAA">
              <w:rPr>
                <w:rFonts w:cs="Arial"/>
              </w:rPr>
              <w:t>Please provide details of which manager/s or other personnel have been informed of the incident?</w:t>
            </w:r>
          </w:p>
        </w:tc>
      </w:tr>
      <w:tr w:rsidR="000A7603" w:rsidRPr="00024D9E" w14:paraId="1B124438" w14:textId="77777777" w:rsidTr="000A7603">
        <w:tc>
          <w:tcPr>
            <w:tcW w:w="3126" w:type="dxa"/>
            <w:vAlign w:val="center"/>
          </w:tcPr>
          <w:p w14:paraId="78E8D9DF" w14:textId="77777777" w:rsidR="000A7603" w:rsidRPr="008D7DAA" w:rsidRDefault="000A7603" w:rsidP="000A7603">
            <w:pPr>
              <w:rPr>
                <w:rFonts w:cs="Arial"/>
              </w:rPr>
            </w:pPr>
            <w:r w:rsidRPr="008D7DAA">
              <w:rPr>
                <w:rFonts w:cs="Arial"/>
              </w:rPr>
              <w:t>Full name:</w:t>
            </w:r>
          </w:p>
        </w:tc>
        <w:tc>
          <w:tcPr>
            <w:tcW w:w="7223" w:type="dxa"/>
            <w:vAlign w:val="center"/>
          </w:tcPr>
          <w:p w14:paraId="17FB344E" w14:textId="77777777" w:rsidR="000A7603" w:rsidRPr="008D7DAA" w:rsidRDefault="000A7603" w:rsidP="000A7603">
            <w:pPr>
              <w:rPr>
                <w:rFonts w:cs="Arial"/>
              </w:rPr>
            </w:pPr>
          </w:p>
        </w:tc>
      </w:tr>
      <w:tr w:rsidR="000A7603" w:rsidRPr="00024D9E" w14:paraId="77C418ED" w14:textId="77777777" w:rsidTr="000A7603">
        <w:tc>
          <w:tcPr>
            <w:tcW w:w="3126" w:type="dxa"/>
            <w:vAlign w:val="center"/>
          </w:tcPr>
          <w:p w14:paraId="26CFCE72" w14:textId="77777777" w:rsidR="000A7603" w:rsidRPr="008D7DAA" w:rsidRDefault="000A7603" w:rsidP="000A7603">
            <w:pPr>
              <w:rPr>
                <w:rFonts w:cs="Arial"/>
              </w:rPr>
            </w:pPr>
            <w:r w:rsidRPr="008D7DAA">
              <w:rPr>
                <w:rFonts w:cs="Arial"/>
              </w:rPr>
              <w:t>Position / title:</w:t>
            </w:r>
          </w:p>
        </w:tc>
        <w:tc>
          <w:tcPr>
            <w:tcW w:w="7223" w:type="dxa"/>
            <w:vAlign w:val="center"/>
          </w:tcPr>
          <w:p w14:paraId="0D2FA470" w14:textId="77777777" w:rsidR="000A7603" w:rsidRPr="008D7DAA" w:rsidRDefault="000A7603" w:rsidP="000A7603">
            <w:pPr>
              <w:rPr>
                <w:rFonts w:cs="Arial"/>
              </w:rPr>
            </w:pPr>
          </w:p>
        </w:tc>
      </w:tr>
      <w:tr w:rsidR="000A7603" w:rsidRPr="00024D9E" w14:paraId="2623E404" w14:textId="77777777" w:rsidTr="000A7603">
        <w:tc>
          <w:tcPr>
            <w:tcW w:w="3126" w:type="dxa"/>
            <w:vAlign w:val="center"/>
          </w:tcPr>
          <w:p w14:paraId="38FD3DCD" w14:textId="77777777" w:rsidR="000A7603" w:rsidRPr="008D7DAA" w:rsidRDefault="000A7603" w:rsidP="000A7603">
            <w:pPr>
              <w:rPr>
                <w:rFonts w:cs="Arial"/>
              </w:rPr>
            </w:pPr>
            <w:r w:rsidRPr="008D7DAA">
              <w:rPr>
                <w:rFonts w:cs="Arial"/>
              </w:rPr>
              <w:t>Date and time informed:</w:t>
            </w:r>
          </w:p>
        </w:tc>
        <w:tc>
          <w:tcPr>
            <w:tcW w:w="7223" w:type="dxa"/>
            <w:vAlign w:val="center"/>
          </w:tcPr>
          <w:p w14:paraId="6638A522" w14:textId="77777777" w:rsidR="000A7603" w:rsidRPr="008D7DAA" w:rsidRDefault="000A7603" w:rsidP="000A7603">
            <w:pPr>
              <w:rPr>
                <w:rFonts w:cs="Arial"/>
              </w:rPr>
            </w:pPr>
          </w:p>
        </w:tc>
      </w:tr>
      <w:tr w:rsidR="000A7603" w:rsidRPr="00024D9E" w14:paraId="500965C9" w14:textId="77777777" w:rsidTr="000A7603">
        <w:tc>
          <w:tcPr>
            <w:tcW w:w="3126" w:type="dxa"/>
            <w:vAlign w:val="center"/>
          </w:tcPr>
          <w:p w14:paraId="49EF3F0D" w14:textId="77777777" w:rsidR="000A7603" w:rsidRPr="008D7DAA" w:rsidRDefault="000A7603" w:rsidP="000A7603">
            <w:pPr>
              <w:rPr>
                <w:rFonts w:cs="Arial"/>
              </w:rPr>
            </w:pPr>
            <w:r w:rsidRPr="008D7DAA">
              <w:rPr>
                <w:rFonts w:cs="Arial"/>
              </w:rPr>
              <w:t>Full name</w:t>
            </w:r>
          </w:p>
        </w:tc>
        <w:tc>
          <w:tcPr>
            <w:tcW w:w="7223" w:type="dxa"/>
            <w:vAlign w:val="center"/>
          </w:tcPr>
          <w:p w14:paraId="7A52A824" w14:textId="77777777" w:rsidR="000A7603" w:rsidRPr="008D7DAA" w:rsidRDefault="000A7603" w:rsidP="000A7603">
            <w:pPr>
              <w:rPr>
                <w:rFonts w:cs="Arial"/>
              </w:rPr>
            </w:pPr>
          </w:p>
        </w:tc>
      </w:tr>
      <w:tr w:rsidR="000A7603" w:rsidRPr="00024D9E" w14:paraId="5A8BB39E" w14:textId="77777777" w:rsidTr="000A7603">
        <w:tc>
          <w:tcPr>
            <w:tcW w:w="3126" w:type="dxa"/>
            <w:vAlign w:val="center"/>
          </w:tcPr>
          <w:p w14:paraId="1392C1D7" w14:textId="77777777" w:rsidR="000A7603" w:rsidRPr="008D7DAA" w:rsidRDefault="000A7603" w:rsidP="000A7603">
            <w:pPr>
              <w:rPr>
                <w:rFonts w:cs="Arial"/>
              </w:rPr>
            </w:pPr>
            <w:r w:rsidRPr="008D7DAA">
              <w:rPr>
                <w:rFonts w:cs="Arial"/>
              </w:rPr>
              <w:t>Position / title:</w:t>
            </w:r>
          </w:p>
        </w:tc>
        <w:tc>
          <w:tcPr>
            <w:tcW w:w="7223" w:type="dxa"/>
            <w:vAlign w:val="center"/>
          </w:tcPr>
          <w:p w14:paraId="00230537" w14:textId="77777777" w:rsidR="000A7603" w:rsidRPr="008D7DAA" w:rsidRDefault="000A7603" w:rsidP="000A7603">
            <w:pPr>
              <w:rPr>
                <w:rFonts w:cs="Arial"/>
              </w:rPr>
            </w:pPr>
          </w:p>
        </w:tc>
      </w:tr>
      <w:tr w:rsidR="000A7603" w:rsidRPr="00024D9E" w14:paraId="02644EE9" w14:textId="77777777" w:rsidTr="000A7603">
        <w:tc>
          <w:tcPr>
            <w:tcW w:w="3126" w:type="dxa"/>
            <w:vAlign w:val="center"/>
          </w:tcPr>
          <w:p w14:paraId="3C76ADC9" w14:textId="77777777" w:rsidR="000A7603" w:rsidRPr="008D7DAA" w:rsidRDefault="000A7603" w:rsidP="000A7603">
            <w:pPr>
              <w:rPr>
                <w:rFonts w:cs="Arial"/>
              </w:rPr>
            </w:pPr>
            <w:r w:rsidRPr="008D7DAA">
              <w:rPr>
                <w:rFonts w:cs="Arial"/>
              </w:rPr>
              <w:t>Date and time informed:</w:t>
            </w:r>
          </w:p>
        </w:tc>
        <w:tc>
          <w:tcPr>
            <w:tcW w:w="7223" w:type="dxa"/>
            <w:vAlign w:val="center"/>
          </w:tcPr>
          <w:p w14:paraId="2FF5C3C6" w14:textId="77777777" w:rsidR="000A7603" w:rsidRPr="008D7DAA" w:rsidRDefault="000A7603" w:rsidP="000A7603">
            <w:pPr>
              <w:rPr>
                <w:rFonts w:cs="Arial"/>
              </w:rPr>
            </w:pPr>
          </w:p>
        </w:tc>
      </w:tr>
    </w:tbl>
    <w:p w14:paraId="2E374EC8" w14:textId="77777777" w:rsidR="000A7603" w:rsidRPr="0076101C" w:rsidRDefault="000A7603" w:rsidP="000A7603">
      <w:pPr>
        <w:ind w:hanging="284"/>
        <w:rPr>
          <w:rFonts w:cs="Arial"/>
          <w:color w:val="BA0C2F"/>
          <w:sz w:val="24"/>
        </w:rPr>
      </w:pPr>
      <w:r w:rsidRPr="0076101C">
        <w:rPr>
          <w:rFonts w:cs="Arial"/>
          <w:color w:val="BA0C2F"/>
          <w:sz w:val="24"/>
        </w:rPr>
        <w:lastRenderedPageBreak/>
        <w:t>Additional comments / including other Reporting bodies, (e.g., ACF,  ACECQA, Education authorities, Case Worker)</w:t>
      </w:r>
    </w:p>
    <w:tbl>
      <w:tblPr>
        <w:tblStyle w:val="TableGrid"/>
        <w:tblW w:w="10349" w:type="dxa"/>
        <w:tblInd w:w="-318" w:type="dxa"/>
        <w:tblLook w:val="04A0" w:firstRow="1" w:lastRow="0" w:firstColumn="1" w:lastColumn="0" w:noHBand="0" w:noVBand="1"/>
      </w:tblPr>
      <w:tblGrid>
        <w:gridCol w:w="10349"/>
      </w:tblGrid>
      <w:tr w:rsidR="000A7603" w:rsidRPr="00024D9E" w14:paraId="21EE2391" w14:textId="77777777" w:rsidTr="000A7603">
        <w:trPr>
          <w:trHeight w:val="785"/>
        </w:trPr>
        <w:tc>
          <w:tcPr>
            <w:tcW w:w="10349" w:type="dxa"/>
            <w:tcBorders>
              <w:top w:val="single" w:sz="6" w:space="0" w:color="63666A"/>
              <w:left w:val="single" w:sz="6" w:space="0" w:color="63666A"/>
              <w:bottom w:val="single" w:sz="6" w:space="0" w:color="63666A"/>
              <w:right w:val="single" w:sz="6" w:space="0" w:color="63666A"/>
            </w:tcBorders>
          </w:tcPr>
          <w:p w14:paraId="1AD614F1" w14:textId="77777777" w:rsidR="000A7603" w:rsidRPr="00024D9E" w:rsidRDefault="000A7603" w:rsidP="000A7603">
            <w:pPr>
              <w:pStyle w:val="Text10"/>
              <w:spacing w:after="240" w:line="360" w:lineRule="auto"/>
              <w:rPr>
                <w:rFonts w:cs="Arial"/>
                <w:sz w:val="22"/>
                <w:szCs w:val="22"/>
              </w:rPr>
            </w:pPr>
          </w:p>
        </w:tc>
      </w:tr>
    </w:tbl>
    <w:p w14:paraId="47D72620" w14:textId="77777777" w:rsidR="000A7603" w:rsidRPr="008D7DAA" w:rsidRDefault="000A7603" w:rsidP="000A7603">
      <w:pPr>
        <w:rPr>
          <w:rFonts w:cs="Arial"/>
        </w:rPr>
      </w:pPr>
    </w:p>
    <w:p w14:paraId="23DE7929" w14:textId="77777777" w:rsidR="000A7603" w:rsidRPr="0076101C" w:rsidRDefault="000A7603" w:rsidP="000A7603">
      <w:pPr>
        <w:ind w:hanging="284"/>
        <w:rPr>
          <w:rFonts w:cs="Arial"/>
          <w:color w:val="BA0C2F"/>
          <w:sz w:val="24"/>
        </w:rPr>
      </w:pPr>
      <w:r w:rsidRPr="0076101C">
        <w:rPr>
          <w:rFonts w:cs="Arial"/>
          <w:color w:val="BA0C2F"/>
          <w:sz w:val="24"/>
        </w:rPr>
        <w:t>Acknowledgement of form completion</w:t>
      </w:r>
    </w:p>
    <w:tbl>
      <w:tblPr>
        <w:tblStyle w:val="TableGrid"/>
        <w:tblW w:w="10349"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2226"/>
        <w:gridCol w:w="3600"/>
        <w:gridCol w:w="1080"/>
        <w:gridCol w:w="3443"/>
      </w:tblGrid>
      <w:tr w:rsidR="000A7603" w:rsidRPr="00024D9E" w14:paraId="706C7FFF" w14:textId="77777777" w:rsidTr="000A7603">
        <w:tc>
          <w:tcPr>
            <w:tcW w:w="10349" w:type="dxa"/>
            <w:gridSpan w:val="4"/>
            <w:shd w:val="clear" w:color="auto" w:fill="auto"/>
            <w:vAlign w:val="center"/>
          </w:tcPr>
          <w:p w14:paraId="28DAE413" w14:textId="77777777" w:rsidR="000A7603" w:rsidRPr="008D7DAA" w:rsidRDefault="000A7603" w:rsidP="000A7603">
            <w:pPr>
              <w:rPr>
                <w:rFonts w:cs="Arial"/>
                <w:b/>
              </w:rPr>
            </w:pPr>
            <w:r w:rsidRPr="008D7DAA">
              <w:rPr>
                <w:rFonts w:cs="Arial"/>
              </w:rPr>
              <w:t>I have completed this form to the best of my knowledge and ability</w:t>
            </w:r>
          </w:p>
        </w:tc>
      </w:tr>
      <w:tr w:rsidR="000A7603" w:rsidRPr="00024D9E" w14:paraId="03F8B554" w14:textId="77777777" w:rsidTr="000A7603">
        <w:tc>
          <w:tcPr>
            <w:tcW w:w="2226" w:type="dxa"/>
            <w:shd w:val="clear" w:color="auto" w:fill="auto"/>
            <w:vAlign w:val="center"/>
          </w:tcPr>
          <w:p w14:paraId="0D774457" w14:textId="77777777" w:rsidR="000A7603" w:rsidRPr="008D7DAA" w:rsidRDefault="000A7603" w:rsidP="000A7603">
            <w:pPr>
              <w:rPr>
                <w:rFonts w:cs="Arial"/>
              </w:rPr>
            </w:pPr>
            <w:r w:rsidRPr="008D7DAA">
              <w:rPr>
                <w:rFonts w:cs="Arial"/>
              </w:rPr>
              <w:t>Name</w:t>
            </w:r>
          </w:p>
        </w:tc>
        <w:tc>
          <w:tcPr>
            <w:tcW w:w="3600" w:type="dxa"/>
            <w:shd w:val="clear" w:color="auto" w:fill="auto"/>
            <w:vAlign w:val="center"/>
          </w:tcPr>
          <w:p w14:paraId="338563E5" w14:textId="77777777" w:rsidR="000A7603" w:rsidRPr="008D7DAA" w:rsidRDefault="000A7603" w:rsidP="000A7603">
            <w:pPr>
              <w:rPr>
                <w:rFonts w:cs="Arial"/>
              </w:rPr>
            </w:pPr>
          </w:p>
        </w:tc>
        <w:tc>
          <w:tcPr>
            <w:tcW w:w="1080" w:type="dxa"/>
            <w:shd w:val="clear" w:color="auto" w:fill="auto"/>
            <w:vAlign w:val="center"/>
          </w:tcPr>
          <w:p w14:paraId="1F561B10" w14:textId="77777777" w:rsidR="000A7603" w:rsidRPr="008D7DAA" w:rsidRDefault="000A7603" w:rsidP="000A7603">
            <w:pPr>
              <w:rPr>
                <w:rFonts w:cs="Arial"/>
              </w:rPr>
            </w:pPr>
            <w:r w:rsidRPr="008D7DAA">
              <w:rPr>
                <w:rFonts w:cs="Arial"/>
              </w:rPr>
              <w:t>Position</w:t>
            </w:r>
          </w:p>
        </w:tc>
        <w:tc>
          <w:tcPr>
            <w:tcW w:w="3443" w:type="dxa"/>
            <w:shd w:val="clear" w:color="auto" w:fill="auto"/>
            <w:vAlign w:val="center"/>
          </w:tcPr>
          <w:p w14:paraId="45590A9B" w14:textId="77777777" w:rsidR="000A7603" w:rsidRPr="00584407" w:rsidRDefault="000A7603" w:rsidP="000A7603">
            <w:pPr>
              <w:rPr>
                <w:rFonts w:cs="Arial"/>
              </w:rPr>
            </w:pPr>
          </w:p>
        </w:tc>
      </w:tr>
      <w:tr w:rsidR="000A7603" w:rsidRPr="00024D9E" w14:paraId="645F51F0" w14:textId="77777777" w:rsidTr="000A7603">
        <w:tc>
          <w:tcPr>
            <w:tcW w:w="2226" w:type="dxa"/>
            <w:shd w:val="clear" w:color="auto" w:fill="auto"/>
            <w:vAlign w:val="center"/>
          </w:tcPr>
          <w:p w14:paraId="775102E5" w14:textId="77777777" w:rsidR="000A7603" w:rsidRPr="008D7DAA" w:rsidRDefault="000A7603" w:rsidP="000A7603">
            <w:pPr>
              <w:rPr>
                <w:rFonts w:cs="Arial"/>
              </w:rPr>
            </w:pPr>
            <w:r w:rsidRPr="008D7DAA">
              <w:rPr>
                <w:rFonts w:cs="Arial"/>
              </w:rPr>
              <w:t>Signed</w:t>
            </w:r>
          </w:p>
        </w:tc>
        <w:tc>
          <w:tcPr>
            <w:tcW w:w="3600" w:type="dxa"/>
            <w:shd w:val="clear" w:color="auto" w:fill="auto"/>
            <w:vAlign w:val="center"/>
          </w:tcPr>
          <w:p w14:paraId="79E911E9" w14:textId="77777777" w:rsidR="000A7603" w:rsidRPr="008D7DAA" w:rsidRDefault="000A7603" w:rsidP="000A7603">
            <w:pPr>
              <w:rPr>
                <w:rFonts w:cs="Arial"/>
              </w:rPr>
            </w:pPr>
          </w:p>
        </w:tc>
        <w:tc>
          <w:tcPr>
            <w:tcW w:w="1080" w:type="dxa"/>
            <w:shd w:val="clear" w:color="auto" w:fill="auto"/>
            <w:vAlign w:val="center"/>
          </w:tcPr>
          <w:p w14:paraId="7D610842" w14:textId="77777777" w:rsidR="000A7603" w:rsidRPr="008D7DAA" w:rsidRDefault="000A7603" w:rsidP="000A7603">
            <w:pPr>
              <w:rPr>
                <w:rFonts w:cs="Arial"/>
              </w:rPr>
            </w:pPr>
            <w:r w:rsidRPr="008D7DAA">
              <w:rPr>
                <w:rFonts w:cs="Arial"/>
              </w:rPr>
              <w:t>Date</w:t>
            </w:r>
          </w:p>
        </w:tc>
        <w:tc>
          <w:tcPr>
            <w:tcW w:w="3443" w:type="dxa"/>
            <w:shd w:val="clear" w:color="auto" w:fill="auto"/>
            <w:vAlign w:val="center"/>
          </w:tcPr>
          <w:p w14:paraId="0E86CC7B" w14:textId="77777777" w:rsidR="000A7603" w:rsidRPr="00584407" w:rsidRDefault="000A7603" w:rsidP="000A7603">
            <w:pPr>
              <w:rPr>
                <w:rFonts w:cs="Arial"/>
              </w:rPr>
            </w:pPr>
          </w:p>
        </w:tc>
      </w:tr>
    </w:tbl>
    <w:p w14:paraId="37D75A6D" w14:textId="77777777" w:rsidR="000A7603" w:rsidRPr="008D7DAA" w:rsidRDefault="000A7603" w:rsidP="000A7603">
      <w:pPr>
        <w:rPr>
          <w:rFonts w:cs="Arial"/>
        </w:rPr>
      </w:pPr>
    </w:p>
    <w:p w14:paraId="5BB4D333" w14:textId="77777777" w:rsidR="000A7603" w:rsidRPr="0076101C" w:rsidRDefault="000A7603" w:rsidP="000A7603">
      <w:pPr>
        <w:ind w:hanging="284"/>
        <w:rPr>
          <w:rFonts w:cs="Arial"/>
          <w:color w:val="BA0C2F"/>
          <w:sz w:val="24"/>
        </w:rPr>
      </w:pPr>
      <w:r w:rsidRPr="0076101C">
        <w:rPr>
          <w:rFonts w:cs="Arial"/>
          <w:color w:val="BA0C2F"/>
          <w:sz w:val="24"/>
        </w:rPr>
        <w:t xml:space="preserve">Supervisor </w:t>
      </w:r>
    </w:p>
    <w:tbl>
      <w:tblPr>
        <w:tblStyle w:val="TableGrid"/>
        <w:tblW w:w="10349" w:type="dxa"/>
        <w:tblInd w:w="-318" w:type="dxa"/>
        <w:tblBorders>
          <w:top w:val="single" w:sz="6" w:space="0" w:color="63666A"/>
          <w:left w:val="single" w:sz="6" w:space="0" w:color="63666A"/>
          <w:bottom w:val="single" w:sz="6" w:space="0" w:color="63666A"/>
          <w:right w:val="single" w:sz="6" w:space="0" w:color="63666A"/>
          <w:insideH w:val="single" w:sz="6" w:space="0" w:color="63666A"/>
          <w:insideV w:val="single" w:sz="6" w:space="0" w:color="63666A"/>
        </w:tblBorders>
        <w:tblLook w:val="04A0" w:firstRow="1" w:lastRow="0" w:firstColumn="1" w:lastColumn="0" w:noHBand="0" w:noVBand="1"/>
      </w:tblPr>
      <w:tblGrid>
        <w:gridCol w:w="2226"/>
        <w:gridCol w:w="3600"/>
        <w:gridCol w:w="1080"/>
        <w:gridCol w:w="3443"/>
      </w:tblGrid>
      <w:tr w:rsidR="000A7603" w:rsidRPr="00024D9E" w14:paraId="6B96A695" w14:textId="77777777" w:rsidTr="000A7603">
        <w:tc>
          <w:tcPr>
            <w:tcW w:w="10349" w:type="dxa"/>
            <w:gridSpan w:val="4"/>
            <w:shd w:val="clear" w:color="auto" w:fill="auto"/>
            <w:vAlign w:val="center"/>
          </w:tcPr>
          <w:p w14:paraId="43172FEE" w14:textId="77777777" w:rsidR="000A7603" w:rsidRPr="008D7DAA" w:rsidRDefault="000A7603" w:rsidP="000A7603">
            <w:pPr>
              <w:rPr>
                <w:rFonts w:cs="Arial"/>
                <w:b/>
              </w:rPr>
            </w:pPr>
            <w:r w:rsidRPr="008D7DAA">
              <w:rPr>
                <w:rFonts w:cs="Arial"/>
              </w:rPr>
              <w:t>I have checked that all sections of this form are complete</w:t>
            </w:r>
          </w:p>
        </w:tc>
      </w:tr>
      <w:tr w:rsidR="000A7603" w:rsidRPr="00024D9E" w14:paraId="2A4E849C" w14:textId="77777777" w:rsidTr="000A7603">
        <w:tc>
          <w:tcPr>
            <w:tcW w:w="2226" w:type="dxa"/>
            <w:shd w:val="clear" w:color="auto" w:fill="auto"/>
            <w:vAlign w:val="center"/>
          </w:tcPr>
          <w:p w14:paraId="0D819C44" w14:textId="77777777" w:rsidR="000A7603" w:rsidRPr="008D7DAA" w:rsidRDefault="000A7603" w:rsidP="000A7603">
            <w:pPr>
              <w:rPr>
                <w:rFonts w:cs="Arial"/>
              </w:rPr>
            </w:pPr>
            <w:r w:rsidRPr="008D7DAA">
              <w:rPr>
                <w:rFonts w:cs="Arial"/>
              </w:rPr>
              <w:t>Name</w:t>
            </w:r>
          </w:p>
        </w:tc>
        <w:tc>
          <w:tcPr>
            <w:tcW w:w="3600" w:type="dxa"/>
            <w:shd w:val="clear" w:color="auto" w:fill="auto"/>
            <w:vAlign w:val="center"/>
          </w:tcPr>
          <w:p w14:paraId="4054932D" w14:textId="77777777" w:rsidR="000A7603" w:rsidRPr="008D7DAA" w:rsidRDefault="000A7603" w:rsidP="000A7603">
            <w:pPr>
              <w:rPr>
                <w:rFonts w:cs="Arial"/>
              </w:rPr>
            </w:pPr>
          </w:p>
        </w:tc>
        <w:tc>
          <w:tcPr>
            <w:tcW w:w="1080" w:type="dxa"/>
            <w:shd w:val="clear" w:color="auto" w:fill="auto"/>
            <w:vAlign w:val="center"/>
          </w:tcPr>
          <w:p w14:paraId="079F0137" w14:textId="77777777" w:rsidR="000A7603" w:rsidRPr="008D7DAA" w:rsidRDefault="000A7603" w:rsidP="000A7603">
            <w:pPr>
              <w:rPr>
                <w:rFonts w:cs="Arial"/>
              </w:rPr>
            </w:pPr>
            <w:r w:rsidRPr="008D7DAA">
              <w:rPr>
                <w:rFonts w:cs="Arial"/>
              </w:rPr>
              <w:t>Position</w:t>
            </w:r>
          </w:p>
        </w:tc>
        <w:tc>
          <w:tcPr>
            <w:tcW w:w="3443" w:type="dxa"/>
            <w:shd w:val="clear" w:color="auto" w:fill="auto"/>
            <w:vAlign w:val="center"/>
          </w:tcPr>
          <w:p w14:paraId="79FE429D" w14:textId="77777777" w:rsidR="000A7603" w:rsidRPr="00584407" w:rsidRDefault="000A7603" w:rsidP="000A7603">
            <w:pPr>
              <w:rPr>
                <w:rFonts w:cs="Arial"/>
              </w:rPr>
            </w:pPr>
          </w:p>
        </w:tc>
      </w:tr>
      <w:tr w:rsidR="000A7603" w:rsidRPr="00024D9E" w14:paraId="3D624058" w14:textId="77777777" w:rsidTr="000A7603">
        <w:tc>
          <w:tcPr>
            <w:tcW w:w="2226" w:type="dxa"/>
            <w:shd w:val="clear" w:color="auto" w:fill="auto"/>
            <w:vAlign w:val="center"/>
          </w:tcPr>
          <w:p w14:paraId="21422D04" w14:textId="77777777" w:rsidR="000A7603" w:rsidRPr="008D7DAA" w:rsidRDefault="000A7603" w:rsidP="000A7603">
            <w:pPr>
              <w:rPr>
                <w:rFonts w:cs="Arial"/>
              </w:rPr>
            </w:pPr>
            <w:r w:rsidRPr="008D7DAA">
              <w:rPr>
                <w:rFonts w:cs="Arial"/>
              </w:rPr>
              <w:t>Signed</w:t>
            </w:r>
          </w:p>
        </w:tc>
        <w:tc>
          <w:tcPr>
            <w:tcW w:w="3600" w:type="dxa"/>
            <w:shd w:val="clear" w:color="auto" w:fill="auto"/>
            <w:vAlign w:val="center"/>
          </w:tcPr>
          <w:p w14:paraId="02C5ABDA" w14:textId="77777777" w:rsidR="000A7603" w:rsidRPr="008D7DAA" w:rsidRDefault="000A7603" w:rsidP="000A7603">
            <w:pPr>
              <w:rPr>
                <w:rFonts w:cs="Arial"/>
              </w:rPr>
            </w:pPr>
          </w:p>
        </w:tc>
        <w:tc>
          <w:tcPr>
            <w:tcW w:w="1080" w:type="dxa"/>
            <w:shd w:val="clear" w:color="auto" w:fill="auto"/>
            <w:vAlign w:val="center"/>
          </w:tcPr>
          <w:p w14:paraId="745E82EA" w14:textId="77777777" w:rsidR="000A7603" w:rsidRPr="008D7DAA" w:rsidRDefault="000A7603" w:rsidP="000A7603">
            <w:pPr>
              <w:rPr>
                <w:rFonts w:cs="Arial"/>
              </w:rPr>
            </w:pPr>
            <w:r w:rsidRPr="008D7DAA">
              <w:rPr>
                <w:rFonts w:cs="Arial"/>
              </w:rPr>
              <w:t>Date</w:t>
            </w:r>
          </w:p>
        </w:tc>
        <w:tc>
          <w:tcPr>
            <w:tcW w:w="3443" w:type="dxa"/>
            <w:shd w:val="clear" w:color="auto" w:fill="auto"/>
            <w:vAlign w:val="center"/>
          </w:tcPr>
          <w:p w14:paraId="68D1381B" w14:textId="77777777" w:rsidR="000A7603" w:rsidRPr="00584407" w:rsidRDefault="000A7603" w:rsidP="000A7603">
            <w:pPr>
              <w:rPr>
                <w:rFonts w:cs="Arial"/>
              </w:rPr>
            </w:pPr>
          </w:p>
        </w:tc>
      </w:tr>
    </w:tbl>
    <w:p w14:paraId="7D4B5651" w14:textId="77777777" w:rsidR="000A7603" w:rsidRPr="0076101C" w:rsidRDefault="000A7603" w:rsidP="000A7603">
      <w:pPr>
        <w:pStyle w:val="Default"/>
        <w:rPr>
          <w:rFonts w:ascii="Arial" w:hAnsi="Arial" w:cs="Arial"/>
          <w:b/>
          <w:bCs/>
          <w:sz w:val="15"/>
          <w:szCs w:val="15"/>
        </w:rPr>
      </w:pPr>
    </w:p>
    <w:p w14:paraId="4E3B6646" w14:textId="77777777" w:rsidR="000A7603" w:rsidRPr="008D7DAA" w:rsidRDefault="000A7603" w:rsidP="000A7603">
      <w:pPr>
        <w:rPr>
          <w:rFonts w:cs="Arial"/>
          <w:sz w:val="16"/>
          <w:szCs w:val="16"/>
        </w:rPr>
      </w:pPr>
    </w:p>
    <w:p w14:paraId="57CF6737" w14:textId="77777777" w:rsidR="000A7603" w:rsidRPr="0076101C" w:rsidRDefault="000A7603" w:rsidP="000A7603">
      <w:pPr>
        <w:rPr>
          <w:rFonts w:cs="Arial"/>
          <w:b/>
          <w:color w:val="767171" w:themeColor="background2" w:themeShade="80"/>
          <w:sz w:val="20"/>
          <w:szCs w:val="20"/>
        </w:rPr>
      </w:pPr>
      <w:r w:rsidRPr="0076101C">
        <w:rPr>
          <w:rFonts w:cs="Arial"/>
          <w:color w:val="767171" w:themeColor="background2" w:themeShade="80"/>
          <w:sz w:val="20"/>
          <w:szCs w:val="20"/>
        </w:rPr>
        <w:t xml:space="preserve">Privacy Disclaimer: </w:t>
      </w:r>
    </w:p>
    <w:p w14:paraId="4AB79660" w14:textId="48058660" w:rsidR="000A7603" w:rsidRPr="0076101C" w:rsidRDefault="000A7603" w:rsidP="000A7603">
      <w:pPr>
        <w:rPr>
          <w:rFonts w:cs="Arial"/>
          <w:color w:val="767171" w:themeColor="background2" w:themeShade="80"/>
          <w:sz w:val="20"/>
          <w:szCs w:val="20"/>
        </w:rPr>
      </w:pPr>
      <w:r w:rsidRPr="0076101C">
        <w:rPr>
          <w:rFonts w:cs="Arial"/>
          <w:color w:val="767171" w:themeColor="background2" w:themeShade="80"/>
          <w:sz w:val="20"/>
          <w:szCs w:val="20"/>
        </w:rPr>
        <w:t xml:space="preserve">Bayside City Council acknowledges and respects the privacy of all its </w:t>
      </w:r>
      <w:r w:rsidR="00B771E1">
        <w:rPr>
          <w:rFonts w:cs="Arial"/>
          <w:color w:val="767171" w:themeColor="background2" w:themeShade="80"/>
          <w:sz w:val="20"/>
          <w:szCs w:val="20"/>
        </w:rPr>
        <w:t>personnel</w:t>
      </w:r>
      <w:r w:rsidRPr="0076101C">
        <w:rPr>
          <w:rFonts w:cs="Arial"/>
          <w:color w:val="767171" w:themeColor="background2" w:themeShade="80"/>
          <w:sz w:val="20"/>
          <w:szCs w:val="20"/>
        </w:rPr>
        <w:t>. The information being collected is for the purposes of obtaining details of and assessing the incident in question. Information disclosed on this form may be passed on to the appropriate authorities, as required. By signing this form, you have consented to this information being collected, used, and disclosed for the purposes it intended. You have the right to access and alter personal information concerning yourself in accordance with the Commonwealth Privacy Act (amended 2001) and [x insert Bayside City Council’s Privacy Policy name x].</w:t>
      </w:r>
    </w:p>
    <w:bookmarkEnd w:id="38"/>
    <w:p w14:paraId="0010C236" w14:textId="77777777" w:rsidR="000A7603" w:rsidRPr="0076101C" w:rsidRDefault="000A7603" w:rsidP="000A7603">
      <w:pPr>
        <w:rPr>
          <w:rFonts w:cs="Arial"/>
          <w:color w:val="FF671F"/>
          <w:sz w:val="20"/>
          <w:szCs w:val="20"/>
        </w:rPr>
      </w:pPr>
    </w:p>
    <w:p w14:paraId="483CE58F" w14:textId="7EA28585" w:rsidR="000A7603" w:rsidRPr="0076101C" w:rsidRDefault="000A7603" w:rsidP="0076101C">
      <w:pPr>
        <w:pStyle w:val="Heading2"/>
        <w:ind w:left="0"/>
        <w:rPr>
          <w:rFonts w:cs="Arial"/>
          <w:b w:val="0"/>
          <w:bCs w:val="0"/>
          <w:color w:val="63666A"/>
        </w:rPr>
      </w:pPr>
    </w:p>
    <w:p w14:paraId="7B8AB19C" w14:textId="72CA131B" w:rsidR="0038164C" w:rsidRPr="00024D9E" w:rsidRDefault="000A7603" w:rsidP="00FB4DB5">
      <w:pPr>
        <w:pStyle w:val="BodyText"/>
        <w:jc w:val="both"/>
        <w:rPr>
          <w:szCs w:val="22"/>
        </w:rPr>
      </w:pPr>
      <w:r w:rsidRPr="0076101C">
        <w:rPr>
          <w:bCs/>
          <w:color w:val="63666A"/>
        </w:rPr>
        <w:br/>
      </w:r>
    </w:p>
    <w:p w14:paraId="340F6147" w14:textId="77777777" w:rsidR="0038164C" w:rsidRPr="00024D9E" w:rsidRDefault="0038164C" w:rsidP="00FB4DB5">
      <w:pPr>
        <w:pStyle w:val="BodyText"/>
        <w:jc w:val="both"/>
        <w:rPr>
          <w:szCs w:val="22"/>
        </w:rPr>
      </w:pPr>
    </w:p>
    <w:p w14:paraId="4D13A61A" w14:textId="77777777" w:rsidR="0038164C" w:rsidRDefault="0038164C" w:rsidP="00FB4DB5">
      <w:pPr>
        <w:pStyle w:val="BodyText"/>
        <w:jc w:val="both"/>
        <w:rPr>
          <w:szCs w:val="22"/>
        </w:rPr>
      </w:pPr>
    </w:p>
    <w:p w14:paraId="2FA65A5E" w14:textId="51EA536E" w:rsidR="00977C40" w:rsidRDefault="00977C40" w:rsidP="0076101C">
      <w:pPr>
        <w:rPr>
          <w:rFonts w:cs="Arial"/>
          <w:sz w:val="20"/>
        </w:rPr>
      </w:pPr>
    </w:p>
    <w:p w14:paraId="258F814C" w14:textId="0D600E63" w:rsidR="00C72DBD" w:rsidRDefault="00C72DBD" w:rsidP="0076101C">
      <w:pPr>
        <w:rPr>
          <w:rFonts w:cs="Arial"/>
          <w:sz w:val="20"/>
        </w:rPr>
      </w:pPr>
    </w:p>
    <w:p w14:paraId="3914B445" w14:textId="6A549FC5" w:rsidR="00C72DBD" w:rsidRDefault="00C72DBD" w:rsidP="0076101C">
      <w:pPr>
        <w:rPr>
          <w:rFonts w:cs="Arial"/>
          <w:sz w:val="20"/>
        </w:rPr>
      </w:pPr>
    </w:p>
    <w:p w14:paraId="4B822733" w14:textId="5B26B92D" w:rsidR="00C72DBD" w:rsidRDefault="00C72DBD" w:rsidP="0076101C">
      <w:pPr>
        <w:rPr>
          <w:rFonts w:cs="Arial"/>
          <w:sz w:val="20"/>
        </w:rPr>
      </w:pPr>
    </w:p>
    <w:p w14:paraId="779AD188" w14:textId="0965349D" w:rsidR="00C72DBD" w:rsidRDefault="00C72DBD" w:rsidP="0076101C">
      <w:pPr>
        <w:rPr>
          <w:rFonts w:cs="Arial"/>
          <w:sz w:val="20"/>
        </w:rPr>
      </w:pPr>
    </w:p>
    <w:p w14:paraId="0AA01539" w14:textId="3A5AE94C" w:rsidR="00C72DBD" w:rsidRDefault="00C72DBD" w:rsidP="0076101C">
      <w:pPr>
        <w:rPr>
          <w:rFonts w:cs="Arial"/>
          <w:sz w:val="20"/>
        </w:rPr>
      </w:pPr>
    </w:p>
    <w:p w14:paraId="4CB4EE49" w14:textId="54265304" w:rsidR="00C72DBD" w:rsidRDefault="00C72DBD" w:rsidP="0076101C">
      <w:pPr>
        <w:rPr>
          <w:rFonts w:cs="Arial"/>
          <w:sz w:val="20"/>
        </w:rPr>
      </w:pPr>
    </w:p>
    <w:p w14:paraId="5D4B9AE4" w14:textId="3881FFE2" w:rsidR="00C72DBD" w:rsidRDefault="00C72DBD" w:rsidP="0076101C">
      <w:pPr>
        <w:rPr>
          <w:rFonts w:cs="Arial"/>
          <w:sz w:val="20"/>
        </w:rPr>
      </w:pPr>
    </w:p>
    <w:p w14:paraId="6E425FE2" w14:textId="036558B1" w:rsidR="00C72DBD" w:rsidRDefault="00C72DBD" w:rsidP="0076101C">
      <w:pPr>
        <w:rPr>
          <w:rFonts w:cs="Arial"/>
          <w:sz w:val="20"/>
        </w:rPr>
      </w:pPr>
    </w:p>
    <w:p w14:paraId="62082DE1" w14:textId="6ED4F7B0" w:rsidR="00C72DBD" w:rsidRDefault="00C72DBD" w:rsidP="0076101C">
      <w:pPr>
        <w:rPr>
          <w:rFonts w:cs="Arial"/>
          <w:sz w:val="20"/>
        </w:rPr>
      </w:pPr>
    </w:p>
    <w:p w14:paraId="7B2F0ACD" w14:textId="56BE6204" w:rsidR="00C72DBD" w:rsidRDefault="00C72DBD" w:rsidP="0076101C">
      <w:pPr>
        <w:rPr>
          <w:rFonts w:cs="Arial"/>
          <w:sz w:val="20"/>
        </w:rPr>
      </w:pPr>
    </w:p>
    <w:p w14:paraId="60C323EB" w14:textId="3945E0DD" w:rsidR="00C72DBD" w:rsidRDefault="00C72DBD" w:rsidP="0076101C">
      <w:pPr>
        <w:rPr>
          <w:rFonts w:cs="Arial"/>
          <w:sz w:val="20"/>
        </w:rPr>
      </w:pPr>
    </w:p>
    <w:p w14:paraId="48D046BE" w14:textId="7936B34C" w:rsidR="00C72DBD" w:rsidRDefault="00C72DBD" w:rsidP="0076101C">
      <w:pPr>
        <w:rPr>
          <w:rFonts w:cs="Arial"/>
          <w:sz w:val="20"/>
        </w:rPr>
      </w:pPr>
    </w:p>
    <w:p w14:paraId="4289675D" w14:textId="2C4F4543" w:rsidR="00C72DBD" w:rsidRDefault="00C72DBD" w:rsidP="0076101C">
      <w:pPr>
        <w:rPr>
          <w:rFonts w:cs="Arial"/>
          <w:sz w:val="20"/>
        </w:rPr>
      </w:pPr>
    </w:p>
    <w:p w14:paraId="7820D315" w14:textId="1E4ED23A" w:rsidR="00C72DBD" w:rsidRDefault="00C72DBD" w:rsidP="0076101C">
      <w:pPr>
        <w:rPr>
          <w:rFonts w:cs="Arial"/>
          <w:sz w:val="20"/>
        </w:rPr>
      </w:pPr>
    </w:p>
    <w:p w14:paraId="50E3CFD0" w14:textId="4EA8491C" w:rsidR="00C72DBD" w:rsidRDefault="00C72DBD" w:rsidP="0076101C">
      <w:pPr>
        <w:rPr>
          <w:rFonts w:cs="Arial"/>
          <w:sz w:val="20"/>
        </w:rPr>
      </w:pPr>
    </w:p>
    <w:p w14:paraId="29099C40" w14:textId="70BC1E5C" w:rsidR="00C72DBD" w:rsidRDefault="00C72DBD" w:rsidP="0076101C">
      <w:pPr>
        <w:rPr>
          <w:rFonts w:cs="Arial"/>
          <w:sz w:val="20"/>
        </w:rPr>
      </w:pPr>
    </w:p>
    <w:p w14:paraId="7BE5AAD3" w14:textId="34D76726" w:rsidR="00C72DBD" w:rsidRDefault="00C72DBD" w:rsidP="0076101C">
      <w:pPr>
        <w:rPr>
          <w:rFonts w:cs="Arial"/>
          <w:sz w:val="20"/>
        </w:rPr>
      </w:pPr>
    </w:p>
    <w:p w14:paraId="469CF871" w14:textId="0EF3E683" w:rsidR="00C72DBD" w:rsidRDefault="00C72DBD" w:rsidP="0076101C">
      <w:pPr>
        <w:rPr>
          <w:rFonts w:cs="Arial"/>
          <w:sz w:val="20"/>
        </w:rPr>
      </w:pPr>
    </w:p>
    <w:p w14:paraId="3DDEF2CD" w14:textId="2D1579B1" w:rsidR="00C72DBD" w:rsidRDefault="00C72DBD" w:rsidP="0076101C">
      <w:pPr>
        <w:rPr>
          <w:rFonts w:cs="Arial"/>
          <w:sz w:val="20"/>
        </w:rPr>
      </w:pPr>
    </w:p>
    <w:p w14:paraId="2BEA3F43" w14:textId="5489BD83" w:rsidR="00C72DBD" w:rsidRDefault="00C72DBD" w:rsidP="0076101C">
      <w:pPr>
        <w:rPr>
          <w:rFonts w:cs="Arial"/>
          <w:sz w:val="20"/>
        </w:rPr>
      </w:pPr>
    </w:p>
    <w:p w14:paraId="43383211" w14:textId="5DE58A18" w:rsidR="00C72DBD" w:rsidRDefault="00C72DBD" w:rsidP="0076101C">
      <w:pPr>
        <w:rPr>
          <w:rFonts w:cs="Arial"/>
          <w:sz w:val="20"/>
        </w:rPr>
      </w:pPr>
    </w:p>
    <w:p w14:paraId="49EFA557" w14:textId="09A6E6A8" w:rsidR="00C72DBD" w:rsidRDefault="00C72DBD" w:rsidP="0076101C">
      <w:pPr>
        <w:rPr>
          <w:rFonts w:cs="Arial"/>
          <w:sz w:val="20"/>
        </w:rPr>
      </w:pPr>
    </w:p>
    <w:p w14:paraId="62EB6BA8" w14:textId="7C8E07CF" w:rsidR="00C72DBD" w:rsidRDefault="00C72DBD" w:rsidP="0076101C">
      <w:pPr>
        <w:rPr>
          <w:rFonts w:cs="Arial"/>
          <w:sz w:val="20"/>
        </w:rPr>
      </w:pPr>
    </w:p>
    <w:p w14:paraId="6FCE9319" w14:textId="62EE0C82" w:rsidR="00C72DBD" w:rsidRDefault="00C72DBD" w:rsidP="0076101C">
      <w:pPr>
        <w:rPr>
          <w:rFonts w:cs="Arial"/>
          <w:sz w:val="20"/>
        </w:rPr>
      </w:pPr>
    </w:p>
    <w:p w14:paraId="6162BCC1" w14:textId="23F016AD" w:rsidR="00C72DBD" w:rsidRDefault="00C72DBD" w:rsidP="0076101C">
      <w:pPr>
        <w:rPr>
          <w:rFonts w:cs="Arial"/>
          <w:sz w:val="20"/>
        </w:rPr>
      </w:pPr>
    </w:p>
    <w:p w14:paraId="4CA2A72A" w14:textId="16F3D891" w:rsidR="00C72DBD" w:rsidRDefault="00C72DBD" w:rsidP="0076101C">
      <w:pPr>
        <w:rPr>
          <w:rFonts w:cs="Arial"/>
          <w:sz w:val="20"/>
        </w:rPr>
      </w:pPr>
    </w:p>
    <w:p w14:paraId="23C7F224" w14:textId="48A12326" w:rsidR="00C72DBD" w:rsidRDefault="00C72DBD" w:rsidP="0076101C">
      <w:pPr>
        <w:rPr>
          <w:rFonts w:cs="Arial"/>
          <w:sz w:val="20"/>
        </w:rPr>
      </w:pPr>
    </w:p>
    <w:p w14:paraId="68CE3B00" w14:textId="4ABA52CE" w:rsidR="00C72DBD" w:rsidRDefault="00C72DBD" w:rsidP="0076101C">
      <w:pPr>
        <w:rPr>
          <w:rFonts w:cs="Arial"/>
          <w:sz w:val="20"/>
        </w:rPr>
      </w:pPr>
    </w:p>
    <w:p w14:paraId="69078093" w14:textId="0F1B2089" w:rsidR="00C72DBD" w:rsidRDefault="009D6530" w:rsidP="00707ED6">
      <w:pPr>
        <w:pStyle w:val="Heading2"/>
        <w:rPr>
          <w:rFonts w:cs="Arial"/>
          <w:sz w:val="20"/>
        </w:rPr>
      </w:pPr>
      <w:r>
        <w:t xml:space="preserve"> </w:t>
      </w:r>
    </w:p>
    <w:sectPr w:rsidR="00C72DBD" w:rsidSect="00A620BD">
      <w:headerReference w:type="even" r:id="rId12"/>
      <w:headerReference w:type="default" r:id="rId13"/>
      <w:headerReference w:type="first" r:id="rId14"/>
      <w:type w:val="continuous"/>
      <w:pgSz w:w="11899" w:h="16838" w:code="9"/>
      <w:pgMar w:top="992" w:right="987" w:bottom="1418"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B32F" w14:textId="77777777" w:rsidR="00EE516C" w:rsidRDefault="00EE516C">
      <w:r>
        <w:separator/>
      </w:r>
    </w:p>
  </w:endnote>
  <w:endnote w:type="continuationSeparator" w:id="0">
    <w:p w14:paraId="606E314F" w14:textId="77777777" w:rsidR="00EE516C" w:rsidRDefault="00EE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Pro 45 Lt">
    <w:altName w:val="Arial"/>
    <w:charset w:val="00"/>
    <w:family w:val="swiss"/>
    <w:pitch w:val="variable"/>
    <w:sig w:usb0="A00000AF" w:usb1="5000204A"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828368"/>
      <w:docPartObj>
        <w:docPartGallery w:val="Page Numbers (Bottom of Page)"/>
        <w:docPartUnique/>
      </w:docPartObj>
    </w:sdtPr>
    <w:sdtEndPr>
      <w:rPr>
        <w:noProof/>
      </w:rPr>
    </w:sdtEndPr>
    <w:sdtContent>
      <w:p w14:paraId="213D139F" w14:textId="41AD5CD5" w:rsidR="00DD37BA" w:rsidRDefault="00DD3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4E1F79" w14:textId="77777777" w:rsidR="00DD37BA" w:rsidRDefault="00DD37BA">
    <w:pPr>
      <w:pStyle w:val="Footer"/>
      <w:tabs>
        <w:tab w:val="clear" w:pos="8640"/>
      </w:tabs>
      <w:ind w:righ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D151" w14:textId="77777777" w:rsidR="00DD37BA" w:rsidRPr="00A23612" w:rsidRDefault="00DD37BA" w:rsidP="00037A41">
    <w:pPr>
      <w:pStyle w:val="Footer"/>
      <w:tabs>
        <w:tab w:val="clear" w:pos="4320"/>
        <w:tab w:val="clear" w:pos="8640"/>
        <w:tab w:val="right" w:pos="10490"/>
      </w:tabs>
      <w:ind w:left="10490" w:hanging="9923"/>
      <w:rPr>
        <w:color w:val="A6A6A6" w:themeColor="background1" w:themeShade="A6"/>
        <w:sz w:val="16"/>
        <w:szCs w:val="16"/>
      </w:rPr>
    </w:pPr>
    <w:r w:rsidRPr="00A23612">
      <w:rPr>
        <w:color w:val="A6A6A6" w:themeColor="background1" w:themeShade="A6"/>
        <w:sz w:val="16"/>
        <w:szCs w:val="16"/>
      </w:rPr>
      <w:tab/>
      <w:t xml:space="preserve">Page </w:t>
    </w:r>
    <w:r w:rsidRPr="00A23612">
      <w:rPr>
        <w:rStyle w:val="PageNumber"/>
        <w:color w:val="A6A6A6" w:themeColor="background1" w:themeShade="A6"/>
        <w:sz w:val="16"/>
        <w:szCs w:val="16"/>
      </w:rPr>
      <w:fldChar w:fldCharType="begin"/>
    </w:r>
    <w:r w:rsidRPr="00A23612">
      <w:rPr>
        <w:rStyle w:val="PageNumber"/>
        <w:color w:val="A6A6A6" w:themeColor="background1" w:themeShade="A6"/>
        <w:sz w:val="16"/>
        <w:szCs w:val="16"/>
      </w:rPr>
      <w:instrText xml:space="preserve"> PAGE </w:instrText>
    </w:r>
    <w:r w:rsidRPr="00A23612">
      <w:rPr>
        <w:rStyle w:val="PageNumber"/>
        <w:color w:val="A6A6A6" w:themeColor="background1" w:themeShade="A6"/>
        <w:sz w:val="16"/>
        <w:szCs w:val="16"/>
      </w:rPr>
      <w:fldChar w:fldCharType="separate"/>
    </w:r>
    <w:r>
      <w:rPr>
        <w:rStyle w:val="PageNumber"/>
        <w:noProof/>
        <w:color w:val="A6A6A6" w:themeColor="background1" w:themeShade="A6"/>
        <w:sz w:val="16"/>
        <w:szCs w:val="16"/>
      </w:rPr>
      <w:t>1</w:t>
    </w:r>
    <w:r w:rsidRPr="00A23612">
      <w:rPr>
        <w:rStyle w:val="PageNumber"/>
        <w:color w:val="A6A6A6" w:themeColor="background1" w:themeShade="A6"/>
        <w:sz w:val="16"/>
        <w:szCs w:val="16"/>
      </w:rPr>
      <w:fldChar w:fldCharType="end"/>
    </w:r>
  </w:p>
  <w:tbl>
    <w:tblPr>
      <w:tblStyle w:val="TableGrid"/>
      <w:tblW w:w="9639" w:type="dxa"/>
      <w:tblInd w:w="979" w:type="dxa"/>
      <w:tblLook w:val="04A0" w:firstRow="1" w:lastRow="0" w:firstColumn="1" w:lastColumn="0" w:noHBand="0" w:noVBand="1"/>
    </w:tblPr>
    <w:tblGrid>
      <w:gridCol w:w="1701"/>
      <w:gridCol w:w="3686"/>
      <w:gridCol w:w="1843"/>
      <w:gridCol w:w="2409"/>
    </w:tblGrid>
    <w:tr w:rsidR="00DD37BA" w14:paraId="5968B2E5" w14:textId="77777777" w:rsidTr="0076101C">
      <w:tc>
        <w:tcPr>
          <w:tcW w:w="1701" w:type="dxa"/>
          <w:hideMark/>
        </w:tcPr>
        <w:p w14:paraId="4FF662CB" w14:textId="77777777" w:rsidR="00DD37BA" w:rsidRDefault="00DD37BA" w:rsidP="00547071">
          <w:pPr>
            <w:ind w:right="-1"/>
            <w:rPr>
              <w:rFonts w:cs="Arial"/>
              <w:sz w:val="18"/>
              <w:szCs w:val="18"/>
            </w:rPr>
          </w:pPr>
          <w:r>
            <w:rPr>
              <w:rFonts w:cs="Arial"/>
              <w:sz w:val="18"/>
              <w:szCs w:val="18"/>
            </w:rPr>
            <w:t>Policy owner:</w:t>
          </w:r>
        </w:p>
      </w:tc>
      <w:tc>
        <w:tcPr>
          <w:tcW w:w="3686" w:type="dxa"/>
        </w:tcPr>
        <w:p w14:paraId="3A38EEDF" w14:textId="77777777" w:rsidR="00DD37BA" w:rsidRDefault="00DD37BA" w:rsidP="00547071">
          <w:pPr>
            <w:ind w:right="-1"/>
            <w:rPr>
              <w:rFonts w:cs="Arial"/>
              <w:sz w:val="18"/>
              <w:szCs w:val="18"/>
            </w:rPr>
          </w:pPr>
        </w:p>
      </w:tc>
      <w:tc>
        <w:tcPr>
          <w:tcW w:w="1843" w:type="dxa"/>
          <w:hideMark/>
        </w:tcPr>
        <w:p w14:paraId="3530B4C8" w14:textId="77777777" w:rsidR="00DD37BA" w:rsidRDefault="00DD37BA" w:rsidP="00547071">
          <w:pPr>
            <w:ind w:right="-1"/>
            <w:rPr>
              <w:rFonts w:cs="Arial"/>
              <w:sz w:val="18"/>
              <w:szCs w:val="18"/>
            </w:rPr>
          </w:pPr>
          <w:r>
            <w:rPr>
              <w:rFonts w:cs="Arial"/>
              <w:sz w:val="18"/>
              <w:szCs w:val="18"/>
            </w:rPr>
            <w:t>Date adopted:</w:t>
          </w:r>
        </w:p>
      </w:tc>
      <w:tc>
        <w:tcPr>
          <w:tcW w:w="2409" w:type="dxa"/>
        </w:tcPr>
        <w:p w14:paraId="28943958" w14:textId="77777777" w:rsidR="00DD37BA" w:rsidRDefault="00DD37BA" w:rsidP="00547071">
          <w:pPr>
            <w:ind w:right="-1"/>
            <w:rPr>
              <w:rFonts w:cs="Arial"/>
              <w:sz w:val="18"/>
              <w:szCs w:val="18"/>
            </w:rPr>
          </w:pPr>
        </w:p>
      </w:tc>
    </w:tr>
    <w:tr w:rsidR="00DD37BA" w14:paraId="57A31084" w14:textId="77777777" w:rsidTr="0076101C">
      <w:tc>
        <w:tcPr>
          <w:tcW w:w="1701" w:type="dxa"/>
          <w:hideMark/>
        </w:tcPr>
        <w:p w14:paraId="20A3D170" w14:textId="77777777" w:rsidR="00DD37BA" w:rsidRDefault="00DD37BA" w:rsidP="00547071">
          <w:pPr>
            <w:ind w:right="-1"/>
            <w:rPr>
              <w:rFonts w:cs="Arial"/>
              <w:sz w:val="18"/>
              <w:szCs w:val="18"/>
            </w:rPr>
          </w:pPr>
          <w:r>
            <w:rPr>
              <w:rFonts w:cs="Arial"/>
              <w:sz w:val="18"/>
              <w:szCs w:val="18"/>
            </w:rPr>
            <w:t>Approved by:</w:t>
          </w:r>
        </w:p>
      </w:tc>
      <w:tc>
        <w:tcPr>
          <w:tcW w:w="3686" w:type="dxa"/>
        </w:tcPr>
        <w:p w14:paraId="47A66BC9" w14:textId="77777777" w:rsidR="00DD37BA" w:rsidRDefault="00DD37BA" w:rsidP="00547071">
          <w:pPr>
            <w:ind w:right="-1"/>
            <w:rPr>
              <w:rFonts w:cs="Arial"/>
              <w:sz w:val="18"/>
              <w:szCs w:val="18"/>
            </w:rPr>
          </w:pPr>
        </w:p>
      </w:tc>
      <w:tc>
        <w:tcPr>
          <w:tcW w:w="1843" w:type="dxa"/>
          <w:hideMark/>
        </w:tcPr>
        <w:p w14:paraId="5681DD67" w14:textId="77777777" w:rsidR="00DD37BA" w:rsidRDefault="00DD37BA" w:rsidP="00547071">
          <w:pPr>
            <w:ind w:right="-1"/>
            <w:rPr>
              <w:rFonts w:cs="Arial"/>
              <w:sz w:val="18"/>
              <w:szCs w:val="18"/>
            </w:rPr>
          </w:pPr>
          <w:r>
            <w:rPr>
              <w:rFonts w:cs="Arial"/>
              <w:sz w:val="18"/>
              <w:szCs w:val="18"/>
            </w:rPr>
            <w:t>Scheduled review:</w:t>
          </w:r>
        </w:p>
      </w:tc>
      <w:tc>
        <w:tcPr>
          <w:tcW w:w="2409" w:type="dxa"/>
        </w:tcPr>
        <w:p w14:paraId="4F179B06" w14:textId="77777777" w:rsidR="00DD37BA" w:rsidRDefault="00DD37BA" w:rsidP="00547071">
          <w:pPr>
            <w:ind w:right="-1"/>
            <w:rPr>
              <w:rFonts w:cs="Arial"/>
              <w:sz w:val="18"/>
              <w:szCs w:val="18"/>
            </w:rPr>
          </w:pPr>
        </w:p>
      </w:tc>
    </w:tr>
    <w:tr w:rsidR="00DD37BA" w14:paraId="60BBC2C3" w14:textId="77777777" w:rsidTr="0076101C">
      <w:tc>
        <w:tcPr>
          <w:tcW w:w="1701" w:type="dxa"/>
          <w:hideMark/>
        </w:tcPr>
        <w:p w14:paraId="25BD81E7" w14:textId="77777777" w:rsidR="00DD37BA" w:rsidRDefault="00DD37BA" w:rsidP="00547071">
          <w:pPr>
            <w:ind w:right="-1"/>
            <w:rPr>
              <w:rFonts w:cs="Arial"/>
              <w:sz w:val="18"/>
              <w:szCs w:val="18"/>
            </w:rPr>
          </w:pPr>
          <w:r>
            <w:rPr>
              <w:rFonts w:cs="Arial"/>
              <w:sz w:val="18"/>
              <w:szCs w:val="18"/>
            </w:rPr>
            <w:t>TRIM reference:</w:t>
          </w:r>
        </w:p>
      </w:tc>
      <w:tc>
        <w:tcPr>
          <w:tcW w:w="3686" w:type="dxa"/>
          <w:hideMark/>
        </w:tcPr>
        <w:p w14:paraId="722D4E9C" w14:textId="744F1714" w:rsidR="00DD37BA" w:rsidRDefault="00DD37BA" w:rsidP="00547071">
          <w:pPr>
            <w:ind w:right="-1"/>
            <w:rPr>
              <w:rFonts w:cs="Arial"/>
              <w:sz w:val="18"/>
              <w:szCs w:val="18"/>
            </w:rPr>
          </w:pPr>
          <w:r>
            <w:rPr>
              <w:rFonts w:cs="Arial"/>
              <w:sz w:val="18"/>
              <w:szCs w:val="18"/>
            </w:rPr>
            <w:t>DOC/</w:t>
          </w:r>
        </w:p>
      </w:tc>
      <w:tc>
        <w:tcPr>
          <w:tcW w:w="1843" w:type="dxa"/>
        </w:tcPr>
        <w:p w14:paraId="4F2DB2C1" w14:textId="77777777" w:rsidR="00DD37BA" w:rsidRDefault="00DD37BA" w:rsidP="00547071">
          <w:pPr>
            <w:ind w:right="-1"/>
            <w:rPr>
              <w:rFonts w:cs="Arial"/>
              <w:sz w:val="18"/>
              <w:szCs w:val="18"/>
            </w:rPr>
          </w:pPr>
        </w:p>
      </w:tc>
      <w:tc>
        <w:tcPr>
          <w:tcW w:w="2409" w:type="dxa"/>
        </w:tcPr>
        <w:p w14:paraId="272F6829" w14:textId="77777777" w:rsidR="00DD37BA" w:rsidRDefault="00DD37BA" w:rsidP="00547071">
          <w:pPr>
            <w:ind w:right="-1"/>
            <w:rPr>
              <w:rFonts w:cs="Arial"/>
              <w:sz w:val="18"/>
              <w:szCs w:val="18"/>
            </w:rPr>
          </w:pPr>
        </w:p>
      </w:tc>
    </w:tr>
  </w:tbl>
  <w:p w14:paraId="0BE9D4FD" w14:textId="77777777" w:rsidR="00DD37BA" w:rsidRDefault="00DD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091C" w14:textId="77777777" w:rsidR="00EE516C" w:rsidRDefault="00EE516C">
      <w:r>
        <w:separator/>
      </w:r>
    </w:p>
  </w:footnote>
  <w:footnote w:type="continuationSeparator" w:id="0">
    <w:p w14:paraId="176B1542" w14:textId="77777777" w:rsidR="00EE516C" w:rsidRDefault="00EE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3FC7" w14:textId="22B6DA7D" w:rsidR="00DD37BA" w:rsidRDefault="00DD37BA">
    <w:pPr>
      <w:pStyle w:val="Header"/>
      <w:tabs>
        <w:tab w:val="clear" w:pos="8640"/>
      </w:tabs>
      <w:ind w:right="-1"/>
    </w:pPr>
    <w:r>
      <w:rPr>
        <w:noProof/>
        <w:szCs w:val="20"/>
        <w:lang w:eastAsia="en-AU"/>
      </w:rPr>
      <mc:AlternateContent>
        <mc:Choice Requires="wps">
          <w:drawing>
            <wp:anchor distT="0" distB="0" distL="114300" distR="114300" simplePos="0" relativeHeight="251656192" behindDoc="1" locked="0" layoutInCell="1" allowOverlap="1" wp14:anchorId="4CC4B452" wp14:editId="31469D6F">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1388" w14:textId="77777777" w:rsidR="00DD37BA" w:rsidRDefault="00DD37BA">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4B452" id="_x0000_t202" coordsize="21600,21600" o:spt="202" path="m,l,21600r21600,l21600,xe">
              <v:stroke joinstyle="miter"/>
              <v:path gradientshapeok="t" o:connecttype="rect"/>
            </v:shapetype>
            <v:shape id="Text Box 6" o:spid="_x0000_s1026" type="#_x0000_t202" style="position:absolute;margin-left:54pt;margin-top:54pt;width:313.2pt;height:3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" filled="f" stroked="f">
              <v:textbox inset="0,0,0,0">
                <w:txbxContent>
                  <w:p w14:paraId="2DD71388" w14:textId="77777777" w:rsidR="00DD37BA" w:rsidRDefault="00DD37BA">
                    <w:pPr>
                      <w:pStyle w:val="Mast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DE7A" w14:textId="18F5ED3B" w:rsidR="00DD37BA" w:rsidRDefault="00DD37BA">
    <w:pPr>
      <w:pStyle w:val="Header"/>
    </w:pPr>
    <w:r>
      <w:rPr>
        <w:noProof/>
        <w:szCs w:val="20"/>
        <w:lang w:eastAsia="en-AU"/>
      </w:rPr>
      <mc:AlternateContent>
        <mc:Choice Requires="wps">
          <w:drawing>
            <wp:anchor distT="0" distB="0" distL="114300" distR="114300" simplePos="0" relativeHeight="251657216" behindDoc="0" locked="0" layoutInCell="1" allowOverlap="1" wp14:anchorId="7D127786" wp14:editId="5EB7B74B">
              <wp:simplePos x="0" y="0"/>
              <wp:positionH relativeFrom="margin">
                <wp:align>left</wp:align>
              </wp:positionH>
              <wp:positionV relativeFrom="paragraph">
                <wp:posOffset>604134</wp:posOffset>
              </wp:positionV>
              <wp:extent cx="7106285" cy="985824"/>
              <wp:effectExtent l="0" t="0" r="0"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985824"/>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5703B140" w14:textId="1473AF8A" w:rsidR="00DD37BA" w:rsidRPr="002B375E" w:rsidRDefault="00DD37BA" w:rsidP="00BD1D43">
                          <w:pPr>
                            <w:pStyle w:val="Masthead"/>
                            <w:jc w:val="center"/>
                            <w:rPr>
                              <w:b/>
                              <w:bCs/>
                              <w:sz w:val="48"/>
                              <w:szCs w:val="48"/>
                            </w:rPr>
                          </w:pPr>
                          <w:r w:rsidRPr="002B375E">
                            <w:rPr>
                              <w:b/>
                              <w:bCs/>
                              <w:sz w:val="48"/>
                              <w:szCs w:val="48"/>
                            </w:rPr>
                            <w:t xml:space="preserve">Safeguarding Children and Young People Reporting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7786" id="_x0000_t202" coordsize="21600,21600" o:spt="202" path="m,l,21600r21600,l21600,xe">
              <v:stroke joinstyle="miter"/>
              <v:path gradientshapeok="t" o:connecttype="rect"/>
            </v:shapetype>
            <v:shape id="Text Box 9" o:spid="_x0000_s1027" type="#_x0000_t202" style="position:absolute;margin-left:0;margin-top:47.55pt;width:559.55pt;height:77.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" filled="f" fillcolor="yellow" stroked="f" strokeweight="1pt">
              <v:fill opacity="0"/>
              <v:stroke opacity="0"/>
              <v:textbox>
                <w:txbxContent>
                  <w:p w14:paraId="5703B140" w14:textId="1473AF8A" w:rsidR="00DD37BA" w:rsidRPr="002B375E" w:rsidRDefault="00DD37BA" w:rsidP="00BD1D43">
                    <w:pPr>
                      <w:pStyle w:val="Masthead"/>
                      <w:jc w:val="center"/>
                      <w:rPr>
                        <w:b/>
                        <w:bCs/>
                        <w:sz w:val="48"/>
                        <w:szCs w:val="48"/>
                      </w:rPr>
                    </w:pPr>
                    <w:r w:rsidRPr="002B375E">
                      <w:rPr>
                        <w:b/>
                        <w:bCs/>
                        <w:sz w:val="48"/>
                        <w:szCs w:val="48"/>
                      </w:rPr>
                      <w:t xml:space="preserve">Safeguarding Children and Young People Reporting Policy </w:t>
                    </w:r>
                  </w:p>
                </w:txbxContent>
              </v:textbox>
              <w10:wrap anchorx="margin"/>
            </v:shape>
          </w:pict>
        </mc:Fallback>
      </mc:AlternateContent>
    </w:r>
    <w:r>
      <w:rPr>
        <w:noProof/>
        <w:lang w:eastAsia="en-AU"/>
      </w:rPr>
      <w:drawing>
        <wp:inline distT="0" distB="0" distL="0" distR="0" wp14:anchorId="7BF5D4BF" wp14:editId="20EFA085">
          <wp:extent cx="7106285" cy="1441450"/>
          <wp:effectExtent l="0" t="0" r="0" b="6350"/>
          <wp:docPr id="6" name="Picture 6" descr="blu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285" cy="1441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5832" w14:textId="08879E16" w:rsidR="00DD37BA" w:rsidRDefault="00DD3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F80A" w14:textId="55C865C4" w:rsidR="00DD37BA" w:rsidRDefault="00DD37BA">
    <w:pPr>
      <w:pStyle w:val="Header"/>
      <w:tabs>
        <w:tab w:val="clear" w:pos="8640"/>
      </w:tabs>
      <w:ind w:right="-1"/>
    </w:pPr>
    <w:r>
      <w:rPr>
        <w:noProof/>
        <w:szCs w:val="20"/>
        <w:lang w:eastAsia="en-AU"/>
      </w:rPr>
      <mc:AlternateContent>
        <mc:Choice Requires="wps">
          <w:drawing>
            <wp:anchor distT="0" distB="0" distL="114300" distR="114300" simplePos="0" relativeHeight="251659264" behindDoc="1" locked="0" layoutInCell="1" allowOverlap="1" wp14:anchorId="23EDCEFB" wp14:editId="752A43A7">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FE63" w14:textId="77777777" w:rsidR="00DD37BA" w:rsidRDefault="00DD37BA">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CEFB"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" filled="f" stroked="f">
              <v:textbox inset="0,0,0,0">
                <w:txbxContent>
                  <w:p w14:paraId="6292FE63" w14:textId="77777777" w:rsidR="00DD37BA" w:rsidRDefault="00DD37BA">
                    <w:pPr>
                      <w:pStyle w:val="Masthead"/>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3134" w14:textId="5BE8AED2" w:rsidR="00DD37BA" w:rsidRDefault="00DD3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42E"/>
    <w:multiLevelType w:val="hybridMultilevel"/>
    <w:tmpl w:val="9DEC0EC4"/>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 w15:restartNumberingAfterBreak="0">
    <w:nsid w:val="067F652F"/>
    <w:multiLevelType w:val="hybridMultilevel"/>
    <w:tmpl w:val="305A3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E7303"/>
    <w:multiLevelType w:val="hybridMultilevel"/>
    <w:tmpl w:val="416AF5D2"/>
    <w:lvl w:ilvl="0" w:tplc="3202BDA0">
      <w:start w:val="1"/>
      <w:numFmt w:val="bullet"/>
      <w:lvlText w:val=""/>
      <w:lvlJc w:val="left"/>
      <w:pPr>
        <w:ind w:left="644" w:hanging="360"/>
      </w:pPr>
      <w:rPr>
        <w:rFonts w:ascii="Symbol" w:hAnsi="Symbol" w:hint="default"/>
        <w:color w:val="767171" w:themeColor="background2" w:themeShade="8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D0C2F2B"/>
    <w:multiLevelType w:val="multilevel"/>
    <w:tmpl w:val="A9FCAA3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4613AF"/>
    <w:multiLevelType w:val="hybridMultilevel"/>
    <w:tmpl w:val="CB8A200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756B90"/>
    <w:multiLevelType w:val="hybridMultilevel"/>
    <w:tmpl w:val="7F08E1E8"/>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59167A"/>
    <w:multiLevelType w:val="hybridMultilevel"/>
    <w:tmpl w:val="3078C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24C8B"/>
    <w:multiLevelType w:val="hybridMultilevel"/>
    <w:tmpl w:val="3446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8878B4"/>
    <w:multiLevelType w:val="hybridMultilevel"/>
    <w:tmpl w:val="CB80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B79E7"/>
    <w:multiLevelType w:val="hybridMultilevel"/>
    <w:tmpl w:val="E62E2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261C5"/>
    <w:multiLevelType w:val="hybridMultilevel"/>
    <w:tmpl w:val="40CE6DA6"/>
    <w:lvl w:ilvl="0" w:tplc="9CE0AD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B092A"/>
    <w:multiLevelType w:val="hybridMultilevel"/>
    <w:tmpl w:val="27A0A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9697E"/>
    <w:multiLevelType w:val="hybridMultilevel"/>
    <w:tmpl w:val="5A92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A7309C"/>
    <w:multiLevelType w:val="hybridMultilevel"/>
    <w:tmpl w:val="3BE87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53BA"/>
    <w:multiLevelType w:val="hybridMultilevel"/>
    <w:tmpl w:val="81A875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F6134CC"/>
    <w:multiLevelType w:val="hybridMultilevel"/>
    <w:tmpl w:val="67EC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10F25"/>
    <w:multiLevelType w:val="hybridMultilevel"/>
    <w:tmpl w:val="6834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B7CE4"/>
    <w:multiLevelType w:val="hybridMultilevel"/>
    <w:tmpl w:val="3894D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13B67"/>
    <w:multiLevelType w:val="hybridMultilevel"/>
    <w:tmpl w:val="22F46E86"/>
    <w:lvl w:ilvl="0" w:tplc="8D628892">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2503A9A"/>
    <w:multiLevelType w:val="hybridMultilevel"/>
    <w:tmpl w:val="D03AB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EC654C"/>
    <w:multiLevelType w:val="hybridMultilevel"/>
    <w:tmpl w:val="7EC4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431AD3"/>
    <w:multiLevelType w:val="multilevel"/>
    <w:tmpl w:val="A17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21B65"/>
    <w:multiLevelType w:val="multilevel"/>
    <w:tmpl w:val="804EBC3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24"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67EC0"/>
    <w:multiLevelType w:val="hybridMultilevel"/>
    <w:tmpl w:val="A6743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2F3D43"/>
    <w:multiLevelType w:val="hybridMultilevel"/>
    <w:tmpl w:val="D11C97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971137F"/>
    <w:multiLevelType w:val="hybridMultilevel"/>
    <w:tmpl w:val="AB94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652B9C"/>
    <w:multiLevelType w:val="hybridMultilevel"/>
    <w:tmpl w:val="A11A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13FE0"/>
    <w:multiLevelType w:val="hybridMultilevel"/>
    <w:tmpl w:val="7206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F32C1E"/>
    <w:multiLevelType w:val="hybridMultilevel"/>
    <w:tmpl w:val="6144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6C64BA"/>
    <w:multiLevelType w:val="hybridMultilevel"/>
    <w:tmpl w:val="2336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F759A3"/>
    <w:multiLevelType w:val="hybridMultilevel"/>
    <w:tmpl w:val="0CEE85B8"/>
    <w:lvl w:ilvl="0" w:tplc="0C090001">
      <w:start w:val="1"/>
      <w:numFmt w:val="bullet"/>
      <w:lvlText w:val=""/>
      <w:lvlJc w:val="left"/>
      <w:pPr>
        <w:ind w:left="644" w:hanging="360"/>
      </w:pPr>
      <w:rPr>
        <w:rFonts w:ascii="Symbol" w:hAnsi="Symbol" w:hint="default"/>
      </w:rPr>
    </w:lvl>
    <w:lvl w:ilvl="1" w:tplc="F9A60A3C">
      <w:numFmt w:val="bullet"/>
      <w:lvlText w:val="•"/>
      <w:lvlJc w:val="left"/>
      <w:pPr>
        <w:ind w:left="1724" w:hanging="720"/>
      </w:pPr>
      <w:rPr>
        <w:rFonts w:ascii="Arial" w:eastAsiaTheme="minorHAnsi" w:hAnsi="Arial" w:cs="Arial" w:hint="default"/>
        <w:b w:val="0"/>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76DD5533"/>
    <w:multiLevelType w:val="hybridMultilevel"/>
    <w:tmpl w:val="BF8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860886"/>
    <w:multiLevelType w:val="hybridMultilevel"/>
    <w:tmpl w:val="7510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E01822"/>
    <w:multiLevelType w:val="hybridMultilevel"/>
    <w:tmpl w:val="2E4E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0"/>
  </w:num>
  <w:num w:numId="4">
    <w:abstractNumId w:val="21"/>
  </w:num>
  <w:num w:numId="5">
    <w:abstractNumId w:val="2"/>
  </w:num>
  <w:num w:numId="6">
    <w:abstractNumId w:val="3"/>
  </w:num>
  <w:num w:numId="7">
    <w:abstractNumId w:val="7"/>
  </w:num>
  <w:num w:numId="8">
    <w:abstractNumId w:val="29"/>
  </w:num>
  <w:num w:numId="9">
    <w:abstractNumId w:val="27"/>
  </w:num>
  <w:num w:numId="10">
    <w:abstractNumId w:val="26"/>
  </w:num>
  <w:num w:numId="11">
    <w:abstractNumId w:val="19"/>
  </w:num>
  <w:num w:numId="12">
    <w:abstractNumId w:val="4"/>
  </w:num>
  <w:num w:numId="13">
    <w:abstractNumId w:val="17"/>
  </w:num>
  <w:num w:numId="14">
    <w:abstractNumId w:val="9"/>
  </w:num>
  <w:num w:numId="15">
    <w:abstractNumId w:val="1"/>
  </w:num>
  <w:num w:numId="16">
    <w:abstractNumId w:val="8"/>
  </w:num>
  <w:num w:numId="17">
    <w:abstractNumId w:val="0"/>
  </w:num>
  <w:num w:numId="18">
    <w:abstractNumId w:val="5"/>
  </w:num>
  <w:num w:numId="19">
    <w:abstractNumId w:val="11"/>
  </w:num>
  <w:num w:numId="20">
    <w:abstractNumId w:val="14"/>
  </w:num>
  <w:num w:numId="21">
    <w:abstractNumId w:val="35"/>
  </w:num>
  <w:num w:numId="22">
    <w:abstractNumId w:val="15"/>
  </w:num>
  <w:num w:numId="23">
    <w:abstractNumId w:val="16"/>
  </w:num>
  <w:num w:numId="24">
    <w:abstractNumId w:val="22"/>
  </w:num>
  <w:num w:numId="25">
    <w:abstractNumId w:val="20"/>
  </w:num>
  <w:num w:numId="26">
    <w:abstractNumId w:val="28"/>
  </w:num>
  <w:num w:numId="27">
    <w:abstractNumId w:val="6"/>
  </w:num>
  <w:num w:numId="28">
    <w:abstractNumId w:val="32"/>
  </w:num>
  <w:num w:numId="29">
    <w:abstractNumId w:val="31"/>
  </w:num>
  <w:num w:numId="30">
    <w:abstractNumId w:val="34"/>
  </w:num>
  <w:num w:numId="31">
    <w:abstractNumId w:val="12"/>
  </w:num>
  <w:num w:numId="32">
    <w:abstractNumId w:val="13"/>
  </w:num>
  <w:num w:numId="33">
    <w:abstractNumId w:val="33"/>
  </w:num>
  <w:num w:numId="34">
    <w:abstractNumId w:val="18"/>
  </w:num>
  <w:num w:numId="35">
    <w:abstractNumId w:val="25"/>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7A"/>
    <w:rsid w:val="000006FF"/>
    <w:rsid w:val="00000E14"/>
    <w:rsid w:val="00003B61"/>
    <w:rsid w:val="00010E6B"/>
    <w:rsid w:val="00021D0E"/>
    <w:rsid w:val="00024D9E"/>
    <w:rsid w:val="000268C3"/>
    <w:rsid w:val="00031E17"/>
    <w:rsid w:val="00033527"/>
    <w:rsid w:val="0003365C"/>
    <w:rsid w:val="00037A41"/>
    <w:rsid w:val="00042D1A"/>
    <w:rsid w:val="00045CCD"/>
    <w:rsid w:val="00047D98"/>
    <w:rsid w:val="000547B4"/>
    <w:rsid w:val="00057064"/>
    <w:rsid w:val="00057C7F"/>
    <w:rsid w:val="00062888"/>
    <w:rsid w:val="00063F17"/>
    <w:rsid w:val="00072AB9"/>
    <w:rsid w:val="00074C64"/>
    <w:rsid w:val="00076557"/>
    <w:rsid w:val="00080945"/>
    <w:rsid w:val="00083EA3"/>
    <w:rsid w:val="00086A0D"/>
    <w:rsid w:val="000924EB"/>
    <w:rsid w:val="0009325F"/>
    <w:rsid w:val="0009476E"/>
    <w:rsid w:val="00095B99"/>
    <w:rsid w:val="000962AB"/>
    <w:rsid w:val="00097C29"/>
    <w:rsid w:val="000A4624"/>
    <w:rsid w:val="000A7603"/>
    <w:rsid w:val="000B15DB"/>
    <w:rsid w:val="000B5653"/>
    <w:rsid w:val="000B5DBF"/>
    <w:rsid w:val="000B655D"/>
    <w:rsid w:val="000C0D15"/>
    <w:rsid w:val="000C6F3E"/>
    <w:rsid w:val="000D01C2"/>
    <w:rsid w:val="000D0F3A"/>
    <w:rsid w:val="000D41C3"/>
    <w:rsid w:val="000E2412"/>
    <w:rsid w:val="000F1EBA"/>
    <w:rsid w:val="000F263D"/>
    <w:rsid w:val="000F2ACC"/>
    <w:rsid w:val="000F5565"/>
    <w:rsid w:val="001040ED"/>
    <w:rsid w:val="00104AE2"/>
    <w:rsid w:val="00111CA8"/>
    <w:rsid w:val="0011702F"/>
    <w:rsid w:val="00124176"/>
    <w:rsid w:val="0012555B"/>
    <w:rsid w:val="00126643"/>
    <w:rsid w:val="00126EA8"/>
    <w:rsid w:val="00126F30"/>
    <w:rsid w:val="00131701"/>
    <w:rsid w:val="00131828"/>
    <w:rsid w:val="001368CC"/>
    <w:rsid w:val="00141E8B"/>
    <w:rsid w:val="00143E44"/>
    <w:rsid w:val="0015447A"/>
    <w:rsid w:val="00166F84"/>
    <w:rsid w:val="001700A2"/>
    <w:rsid w:val="00171DE0"/>
    <w:rsid w:val="00174026"/>
    <w:rsid w:val="00176AB6"/>
    <w:rsid w:val="00180216"/>
    <w:rsid w:val="0018185D"/>
    <w:rsid w:val="0018220A"/>
    <w:rsid w:val="00186379"/>
    <w:rsid w:val="0019017B"/>
    <w:rsid w:val="00191B6B"/>
    <w:rsid w:val="00192F1E"/>
    <w:rsid w:val="00196284"/>
    <w:rsid w:val="001965C1"/>
    <w:rsid w:val="00196C25"/>
    <w:rsid w:val="001A5494"/>
    <w:rsid w:val="001B7D0D"/>
    <w:rsid w:val="001C2C73"/>
    <w:rsid w:val="001C6B7C"/>
    <w:rsid w:val="001D13F6"/>
    <w:rsid w:val="001D19BF"/>
    <w:rsid w:val="001D798E"/>
    <w:rsid w:val="001E0B03"/>
    <w:rsid w:val="001E218E"/>
    <w:rsid w:val="001E677A"/>
    <w:rsid w:val="001F4EC5"/>
    <w:rsid w:val="001F6DB8"/>
    <w:rsid w:val="00214ED9"/>
    <w:rsid w:val="00223A0E"/>
    <w:rsid w:val="00226854"/>
    <w:rsid w:val="00230158"/>
    <w:rsid w:val="002335A5"/>
    <w:rsid w:val="00236D77"/>
    <w:rsid w:val="002373BD"/>
    <w:rsid w:val="002444F0"/>
    <w:rsid w:val="00245ABF"/>
    <w:rsid w:val="002463A4"/>
    <w:rsid w:val="0025015B"/>
    <w:rsid w:val="00256D86"/>
    <w:rsid w:val="002824D4"/>
    <w:rsid w:val="00283D3C"/>
    <w:rsid w:val="00293C79"/>
    <w:rsid w:val="002957E7"/>
    <w:rsid w:val="002A2677"/>
    <w:rsid w:val="002A26BC"/>
    <w:rsid w:val="002A3EED"/>
    <w:rsid w:val="002A77F4"/>
    <w:rsid w:val="002B039B"/>
    <w:rsid w:val="002B3244"/>
    <w:rsid w:val="002B375E"/>
    <w:rsid w:val="002C0597"/>
    <w:rsid w:val="002C09DD"/>
    <w:rsid w:val="002C661B"/>
    <w:rsid w:val="002E4259"/>
    <w:rsid w:val="002F01E9"/>
    <w:rsid w:val="002F0974"/>
    <w:rsid w:val="002F114A"/>
    <w:rsid w:val="0030192B"/>
    <w:rsid w:val="003128B7"/>
    <w:rsid w:val="00322BDB"/>
    <w:rsid w:val="003245A9"/>
    <w:rsid w:val="00336559"/>
    <w:rsid w:val="00337904"/>
    <w:rsid w:val="00342855"/>
    <w:rsid w:val="00344DC6"/>
    <w:rsid w:val="0034728F"/>
    <w:rsid w:val="00353B1B"/>
    <w:rsid w:val="0035420D"/>
    <w:rsid w:val="0035551C"/>
    <w:rsid w:val="003575F9"/>
    <w:rsid w:val="0036236D"/>
    <w:rsid w:val="00363A1B"/>
    <w:rsid w:val="00366D61"/>
    <w:rsid w:val="003679B2"/>
    <w:rsid w:val="003716F9"/>
    <w:rsid w:val="00372E26"/>
    <w:rsid w:val="00372F37"/>
    <w:rsid w:val="003735CB"/>
    <w:rsid w:val="00373854"/>
    <w:rsid w:val="00373D7F"/>
    <w:rsid w:val="0038164C"/>
    <w:rsid w:val="00383698"/>
    <w:rsid w:val="00394D2B"/>
    <w:rsid w:val="00395BFA"/>
    <w:rsid w:val="00396B5D"/>
    <w:rsid w:val="003A2153"/>
    <w:rsid w:val="003A3CCC"/>
    <w:rsid w:val="003A4F2D"/>
    <w:rsid w:val="003A518F"/>
    <w:rsid w:val="003B1A34"/>
    <w:rsid w:val="003B3ABB"/>
    <w:rsid w:val="003B7AB8"/>
    <w:rsid w:val="003C2C3F"/>
    <w:rsid w:val="003C5FD0"/>
    <w:rsid w:val="003D20AB"/>
    <w:rsid w:val="003D2E51"/>
    <w:rsid w:val="003E7DAF"/>
    <w:rsid w:val="003F1528"/>
    <w:rsid w:val="003F6DF3"/>
    <w:rsid w:val="00407E73"/>
    <w:rsid w:val="00412340"/>
    <w:rsid w:val="00412BF3"/>
    <w:rsid w:val="00417FB1"/>
    <w:rsid w:val="004202AF"/>
    <w:rsid w:val="004257A0"/>
    <w:rsid w:val="00426F83"/>
    <w:rsid w:val="004302FC"/>
    <w:rsid w:val="004442D0"/>
    <w:rsid w:val="00444458"/>
    <w:rsid w:val="00452277"/>
    <w:rsid w:val="004540F2"/>
    <w:rsid w:val="00457993"/>
    <w:rsid w:val="004608D4"/>
    <w:rsid w:val="004634D3"/>
    <w:rsid w:val="00464374"/>
    <w:rsid w:val="00467A2D"/>
    <w:rsid w:val="00467D6F"/>
    <w:rsid w:val="0047040B"/>
    <w:rsid w:val="004750F2"/>
    <w:rsid w:val="004761A3"/>
    <w:rsid w:val="00476E6E"/>
    <w:rsid w:val="004776A3"/>
    <w:rsid w:val="00477DC5"/>
    <w:rsid w:val="004814CD"/>
    <w:rsid w:val="004824D6"/>
    <w:rsid w:val="004861D4"/>
    <w:rsid w:val="00492AEE"/>
    <w:rsid w:val="004945D9"/>
    <w:rsid w:val="004A48FF"/>
    <w:rsid w:val="004A7A56"/>
    <w:rsid w:val="004B01BA"/>
    <w:rsid w:val="004B5AD0"/>
    <w:rsid w:val="004B7063"/>
    <w:rsid w:val="004B7699"/>
    <w:rsid w:val="004C52C2"/>
    <w:rsid w:val="004C69B1"/>
    <w:rsid w:val="004D41B9"/>
    <w:rsid w:val="004D7E32"/>
    <w:rsid w:val="004E3427"/>
    <w:rsid w:val="004E77AC"/>
    <w:rsid w:val="00500069"/>
    <w:rsid w:val="005142D7"/>
    <w:rsid w:val="00515CDF"/>
    <w:rsid w:val="00523817"/>
    <w:rsid w:val="00523838"/>
    <w:rsid w:val="00523FF0"/>
    <w:rsid w:val="00525413"/>
    <w:rsid w:val="00541290"/>
    <w:rsid w:val="00546EA5"/>
    <w:rsid w:val="00547071"/>
    <w:rsid w:val="0055276A"/>
    <w:rsid w:val="0055598A"/>
    <w:rsid w:val="0055625D"/>
    <w:rsid w:val="0056046D"/>
    <w:rsid w:val="005723B1"/>
    <w:rsid w:val="00572955"/>
    <w:rsid w:val="00572D9D"/>
    <w:rsid w:val="00577C3C"/>
    <w:rsid w:val="00582352"/>
    <w:rsid w:val="00583113"/>
    <w:rsid w:val="00584407"/>
    <w:rsid w:val="00585D28"/>
    <w:rsid w:val="0058771A"/>
    <w:rsid w:val="00587E5B"/>
    <w:rsid w:val="00593B47"/>
    <w:rsid w:val="005968C5"/>
    <w:rsid w:val="0059729D"/>
    <w:rsid w:val="005A1F9A"/>
    <w:rsid w:val="005A2CD7"/>
    <w:rsid w:val="005C25BB"/>
    <w:rsid w:val="005C2BEF"/>
    <w:rsid w:val="005C643F"/>
    <w:rsid w:val="005D1923"/>
    <w:rsid w:val="005D2786"/>
    <w:rsid w:val="005E4B4D"/>
    <w:rsid w:val="005E5A3A"/>
    <w:rsid w:val="005F02E0"/>
    <w:rsid w:val="005F2379"/>
    <w:rsid w:val="00602E7F"/>
    <w:rsid w:val="00606AA4"/>
    <w:rsid w:val="00614EBD"/>
    <w:rsid w:val="00622C95"/>
    <w:rsid w:val="006279DA"/>
    <w:rsid w:val="006310A7"/>
    <w:rsid w:val="00636C38"/>
    <w:rsid w:val="006409B7"/>
    <w:rsid w:val="00641A65"/>
    <w:rsid w:val="00643B68"/>
    <w:rsid w:val="006515FC"/>
    <w:rsid w:val="00655A25"/>
    <w:rsid w:val="0066166A"/>
    <w:rsid w:val="00662DA9"/>
    <w:rsid w:val="00663229"/>
    <w:rsid w:val="00670D83"/>
    <w:rsid w:val="00674C44"/>
    <w:rsid w:val="00677BAA"/>
    <w:rsid w:val="0068654D"/>
    <w:rsid w:val="006922CE"/>
    <w:rsid w:val="00693A58"/>
    <w:rsid w:val="006B1BCD"/>
    <w:rsid w:val="006B4142"/>
    <w:rsid w:val="006C1459"/>
    <w:rsid w:val="006C1976"/>
    <w:rsid w:val="006C198B"/>
    <w:rsid w:val="006C22D1"/>
    <w:rsid w:val="006C34F6"/>
    <w:rsid w:val="006C53AC"/>
    <w:rsid w:val="006C7B18"/>
    <w:rsid w:val="006D7D1E"/>
    <w:rsid w:val="006E39B4"/>
    <w:rsid w:val="006F20C3"/>
    <w:rsid w:val="006F4C6D"/>
    <w:rsid w:val="006F747F"/>
    <w:rsid w:val="0070693D"/>
    <w:rsid w:val="00707086"/>
    <w:rsid w:val="00707ED6"/>
    <w:rsid w:val="00720174"/>
    <w:rsid w:val="0072332B"/>
    <w:rsid w:val="007527E7"/>
    <w:rsid w:val="007560C1"/>
    <w:rsid w:val="00757F59"/>
    <w:rsid w:val="0076101C"/>
    <w:rsid w:val="00767721"/>
    <w:rsid w:val="00773C16"/>
    <w:rsid w:val="007744CF"/>
    <w:rsid w:val="00775714"/>
    <w:rsid w:val="00776F44"/>
    <w:rsid w:val="007812F0"/>
    <w:rsid w:val="007824AF"/>
    <w:rsid w:val="00782DCD"/>
    <w:rsid w:val="007871C2"/>
    <w:rsid w:val="00787C7A"/>
    <w:rsid w:val="00796214"/>
    <w:rsid w:val="007A5BEB"/>
    <w:rsid w:val="007B19E7"/>
    <w:rsid w:val="007B49F4"/>
    <w:rsid w:val="007B63F5"/>
    <w:rsid w:val="007C247A"/>
    <w:rsid w:val="007C5489"/>
    <w:rsid w:val="007D5EEF"/>
    <w:rsid w:val="007D737A"/>
    <w:rsid w:val="007E0C60"/>
    <w:rsid w:val="007E3245"/>
    <w:rsid w:val="007E3376"/>
    <w:rsid w:val="007E55DF"/>
    <w:rsid w:val="007E7B94"/>
    <w:rsid w:val="007F074F"/>
    <w:rsid w:val="007F1FDF"/>
    <w:rsid w:val="007F5765"/>
    <w:rsid w:val="008006FE"/>
    <w:rsid w:val="0080239E"/>
    <w:rsid w:val="00811A22"/>
    <w:rsid w:val="008122CF"/>
    <w:rsid w:val="008132DD"/>
    <w:rsid w:val="008159BE"/>
    <w:rsid w:val="008166B5"/>
    <w:rsid w:val="00822A2D"/>
    <w:rsid w:val="0082791F"/>
    <w:rsid w:val="0084140C"/>
    <w:rsid w:val="0084218F"/>
    <w:rsid w:val="00843FCD"/>
    <w:rsid w:val="0084672E"/>
    <w:rsid w:val="0084754C"/>
    <w:rsid w:val="00853FE2"/>
    <w:rsid w:val="0085408C"/>
    <w:rsid w:val="008627D1"/>
    <w:rsid w:val="00871879"/>
    <w:rsid w:val="008768DB"/>
    <w:rsid w:val="0088087F"/>
    <w:rsid w:val="00882839"/>
    <w:rsid w:val="00887AAA"/>
    <w:rsid w:val="008958B3"/>
    <w:rsid w:val="00897156"/>
    <w:rsid w:val="0089721D"/>
    <w:rsid w:val="008A0EC5"/>
    <w:rsid w:val="008A11B1"/>
    <w:rsid w:val="008B1006"/>
    <w:rsid w:val="008B6E22"/>
    <w:rsid w:val="008B7FDF"/>
    <w:rsid w:val="008C67BD"/>
    <w:rsid w:val="008C6925"/>
    <w:rsid w:val="008D1FAB"/>
    <w:rsid w:val="008D56C3"/>
    <w:rsid w:val="008D78AF"/>
    <w:rsid w:val="008D7DAA"/>
    <w:rsid w:val="008E456F"/>
    <w:rsid w:val="008E662E"/>
    <w:rsid w:val="008E724A"/>
    <w:rsid w:val="009009EC"/>
    <w:rsid w:val="00901813"/>
    <w:rsid w:val="00901F74"/>
    <w:rsid w:val="009146B3"/>
    <w:rsid w:val="00930BB1"/>
    <w:rsid w:val="00933F4C"/>
    <w:rsid w:val="00933FC9"/>
    <w:rsid w:val="009369FB"/>
    <w:rsid w:val="00946751"/>
    <w:rsid w:val="00966680"/>
    <w:rsid w:val="009669EA"/>
    <w:rsid w:val="00966A8E"/>
    <w:rsid w:val="00977C40"/>
    <w:rsid w:val="009864BE"/>
    <w:rsid w:val="0098680D"/>
    <w:rsid w:val="0098753C"/>
    <w:rsid w:val="00990EB5"/>
    <w:rsid w:val="0099650D"/>
    <w:rsid w:val="00996928"/>
    <w:rsid w:val="009A062A"/>
    <w:rsid w:val="009A2634"/>
    <w:rsid w:val="009A2B3F"/>
    <w:rsid w:val="009A5327"/>
    <w:rsid w:val="009B4D52"/>
    <w:rsid w:val="009C0CC8"/>
    <w:rsid w:val="009C1DF6"/>
    <w:rsid w:val="009D6530"/>
    <w:rsid w:val="009E33E5"/>
    <w:rsid w:val="009E6E45"/>
    <w:rsid w:val="009E7B67"/>
    <w:rsid w:val="009F4973"/>
    <w:rsid w:val="00A01D04"/>
    <w:rsid w:val="00A233B6"/>
    <w:rsid w:val="00A23612"/>
    <w:rsid w:val="00A2390E"/>
    <w:rsid w:val="00A31A50"/>
    <w:rsid w:val="00A31CA7"/>
    <w:rsid w:val="00A354F1"/>
    <w:rsid w:val="00A36933"/>
    <w:rsid w:val="00A37A10"/>
    <w:rsid w:val="00A37A35"/>
    <w:rsid w:val="00A4783A"/>
    <w:rsid w:val="00A52A09"/>
    <w:rsid w:val="00A53BA0"/>
    <w:rsid w:val="00A53E53"/>
    <w:rsid w:val="00A55255"/>
    <w:rsid w:val="00A620BD"/>
    <w:rsid w:val="00A62C4A"/>
    <w:rsid w:val="00A62FE1"/>
    <w:rsid w:val="00A632D7"/>
    <w:rsid w:val="00A642FA"/>
    <w:rsid w:val="00A666A3"/>
    <w:rsid w:val="00A72722"/>
    <w:rsid w:val="00A74327"/>
    <w:rsid w:val="00A91EDA"/>
    <w:rsid w:val="00A958E3"/>
    <w:rsid w:val="00A96BAD"/>
    <w:rsid w:val="00AA75D5"/>
    <w:rsid w:val="00AB07C2"/>
    <w:rsid w:val="00AB091C"/>
    <w:rsid w:val="00AB1BC4"/>
    <w:rsid w:val="00AB2870"/>
    <w:rsid w:val="00AB525A"/>
    <w:rsid w:val="00AB589E"/>
    <w:rsid w:val="00AC0118"/>
    <w:rsid w:val="00AC3CE8"/>
    <w:rsid w:val="00AC637E"/>
    <w:rsid w:val="00AE047D"/>
    <w:rsid w:val="00AE4770"/>
    <w:rsid w:val="00AE4AAA"/>
    <w:rsid w:val="00AE7B7C"/>
    <w:rsid w:val="00AF1011"/>
    <w:rsid w:val="00B0281B"/>
    <w:rsid w:val="00B04481"/>
    <w:rsid w:val="00B074FF"/>
    <w:rsid w:val="00B111D2"/>
    <w:rsid w:val="00B113A3"/>
    <w:rsid w:val="00B152AB"/>
    <w:rsid w:val="00B15AF3"/>
    <w:rsid w:val="00B20E16"/>
    <w:rsid w:val="00B26B18"/>
    <w:rsid w:val="00B274FF"/>
    <w:rsid w:val="00B2778E"/>
    <w:rsid w:val="00B312A4"/>
    <w:rsid w:val="00B420E0"/>
    <w:rsid w:val="00B42882"/>
    <w:rsid w:val="00B44221"/>
    <w:rsid w:val="00B44556"/>
    <w:rsid w:val="00B447C5"/>
    <w:rsid w:val="00B46397"/>
    <w:rsid w:val="00B52765"/>
    <w:rsid w:val="00B55832"/>
    <w:rsid w:val="00B6051E"/>
    <w:rsid w:val="00B60B36"/>
    <w:rsid w:val="00B61910"/>
    <w:rsid w:val="00B6476A"/>
    <w:rsid w:val="00B649DC"/>
    <w:rsid w:val="00B65BA8"/>
    <w:rsid w:val="00B728BE"/>
    <w:rsid w:val="00B771E1"/>
    <w:rsid w:val="00B80C8C"/>
    <w:rsid w:val="00B80E01"/>
    <w:rsid w:val="00B853A3"/>
    <w:rsid w:val="00B87260"/>
    <w:rsid w:val="00B927EB"/>
    <w:rsid w:val="00B94D44"/>
    <w:rsid w:val="00B95637"/>
    <w:rsid w:val="00BA632B"/>
    <w:rsid w:val="00BA7A03"/>
    <w:rsid w:val="00BC1BBC"/>
    <w:rsid w:val="00BC3C3C"/>
    <w:rsid w:val="00BD1D43"/>
    <w:rsid w:val="00BD6EFE"/>
    <w:rsid w:val="00BF10E8"/>
    <w:rsid w:val="00BF3C5B"/>
    <w:rsid w:val="00C02055"/>
    <w:rsid w:val="00C12482"/>
    <w:rsid w:val="00C1396B"/>
    <w:rsid w:val="00C15D49"/>
    <w:rsid w:val="00C20F0E"/>
    <w:rsid w:val="00C251EE"/>
    <w:rsid w:val="00C2626F"/>
    <w:rsid w:val="00C26B31"/>
    <w:rsid w:val="00C33686"/>
    <w:rsid w:val="00C40C2B"/>
    <w:rsid w:val="00C43579"/>
    <w:rsid w:val="00C47580"/>
    <w:rsid w:val="00C70F03"/>
    <w:rsid w:val="00C72DBD"/>
    <w:rsid w:val="00C77235"/>
    <w:rsid w:val="00C82506"/>
    <w:rsid w:val="00C83FD7"/>
    <w:rsid w:val="00C844CF"/>
    <w:rsid w:val="00C87132"/>
    <w:rsid w:val="00C903E5"/>
    <w:rsid w:val="00C90F0B"/>
    <w:rsid w:val="00C9400C"/>
    <w:rsid w:val="00C96819"/>
    <w:rsid w:val="00C96C10"/>
    <w:rsid w:val="00C97A02"/>
    <w:rsid w:val="00CB31CF"/>
    <w:rsid w:val="00CB564A"/>
    <w:rsid w:val="00CB676A"/>
    <w:rsid w:val="00CC325B"/>
    <w:rsid w:val="00CC77AB"/>
    <w:rsid w:val="00CD1FEF"/>
    <w:rsid w:val="00CD6F5D"/>
    <w:rsid w:val="00CD7B98"/>
    <w:rsid w:val="00CE20A5"/>
    <w:rsid w:val="00CF1A50"/>
    <w:rsid w:val="00CF6676"/>
    <w:rsid w:val="00D21255"/>
    <w:rsid w:val="00D21403"/>
    <w:rsid w:val="00D3502F"/>
    <w:rsid w:val="00D378A1"/>
    <w:rsid w:val="00D42E8E"/>
    <w:rsid w:val="00D47B09"/>
    <w:rsid w:val="00D50398"/>
    <w:rsid w:val="00D51341"/>
    <w:rsid w:val="00D55D1A"/>
    <w:rsid w:val="00D606A4"/>
    <w:rsid w:val="00D64625"/>
    <w:rsid w:val="00D65D87"/>
    <w:rsid w:val="00D67AA5"/>
    <w:rsid w:val="00D73E39"/>
    <w:rsid w:val="00D75451"/>
    <w:rsid w:val="00D76463"/>
    <w:rsid w:val="00D77269"/>
    <w:rsid w:val="00D80E2C"/>
    <w:rsid w:val="00D83568"/>
    <w:rsid w:val="00D86C2A"/>
    <w:rsid w:val="00D86EAA"/>
    <w:rsid w:val="00D92AC0"/>
    <w:rsid w:val="00D9434D"/>
    <w:rsid w:val="00D955E3"/>
    <w:rsid w:val="00D9681C"/>
    <w:rsid w:val="00DA4C5D"/>
    <w:rsid w:val="00DA5D35"/>
    <w:rsid w:val="00DB2F92"/>
    <w:rsid w:val="00DB3A30"/>
    <w:rsid w:val="00DB5EA3"/>
    <w:rsid w:val="00DC0885"/>
    <w:rsid w:val="00DD35FE"/>
    <w:rsid w:val="00DD3715"/>
    <w:rsid w:val="00DD37BA"/>
    <w:rsid w:val="00DD6EE8"/>
    <w:rsid w:val="00DE2C08"/>
    <w:rsid w:val="00DF3FA9"/>
    <w:rsid w:val="00DF5424"/>
    <w:rsid w:val="00E00D0A"/>
    <w:rsid w:val="00E03EFA"/>
    <w:rsid w:val="00E1348E"/>
    <w:rsid w:val="00E13584"/>
    <w:rsid w:val="00E165EF"/>
    <w:rsid w:val="00E16D2E"/>
    <w:rsid w:val="00E2470D"/>
    <w:rsid w:val="00E342FA"/>
    <w:rsid w:val="00E3532E"/>
    <w:rsid w:val="00E37956"/>
    <w:rsid w:val="00E4521C"/>
    <w:rsid w:val="00E639A8"/>
    <w:rsid w:val="00E70012"/>
    <w:rsid w:val="00E7297B"/>
    <w:rsid w:val="00E7557A"/>
    <w:rsid w:val="00E77840"/>
    <w:rsid w:val="00E7793B"/>
    <w:rsid w:val="00E80FB2"/>
    <w:rsid w:val="00E83C2C"/>
    <w:rsid w:val="00E857AA"/>
    <w:rsid w:val="00E925ED"/>
    <w:rsid w:val="00E93296"/>
    <w:rsid w:val="00E9522F"/>
    <w:rsid w:val="00EA6E95"/>
    <w:rsid w:val="00EA773D"/>
    <w:rsid w:val="00EA7C7F"/>
    <w:rsid w:val="00EB16B9"/>
    <w:rsid w:val="00EB1931"/>
    <w:rsid w:val="00EB364A"/>
    <w:rsid w:val="00EC1959"/>
    <w:rsid w:val="00ED18F7"/>
    <w:rsid w:val="00ED32F6"/>
    <w:rsid w:val="00ED4AF1"/>
    <w:rsid w:val="00EE08EA"/>
    <w:rsid w:val="00EE095F"/>
    <w:rsid w:val="00EE1022"/>
    <w:rsid w:val="00EE516C"/>
    <w:rsid w:val="00EF5AE4"/>
    <w:rsid w:val="00F03B05"/>
    <w:rsid w:val="00F07A54"/>
    <w:rsid w:val="00F20015"/>
    <w:rsid w:val="00F2100A"/>
    <w:rsid w:val="00F22AC2"/>
    <w:rsid w:val="00F332C2"/>
    <w:rsid w:val="00F3383C"/>
    <w:rsid w:val="00F4193A"/>
    <w:rsid w:val="00F5022A"/>
    <w:rsid w:val="00F50461"/>
    <w:rsid w:val="00F56AAB"/>
    <w:rsid w:val="00F635FF"/>
    <w:rsid w:val="00F718DA"/>
    <w:rsid w:val="00F71D46"/>
    <w:rsid w:val="00F75FF5"/>
    <w:rsid w:val="00F77C21"/>
    <w:rsid w:val="00F80E71"/>
    <w:rsid w:val="00F80EE4"/>
    <w:rsid w:val="00F868F1"/>
    <w:rsid w:val="00F93B8E"/>
    <w:rsid w:val="00FA0367"/>
    <w:rsid w:val="00FA1A55"/>
    <w:rsid w:val="00FA32D3"/>
    <w:rsid w:val="00FA50A0"/>
    <w:rsid w:val="00FA54CD"/>
    <w:rsid w:val="00FB13CD"/>
    <w:rsid w:val="00FB3BEA"/>
    <w:rsid w:val="00FB4DB5"/>
    <w:rsid w:val="00FD03EE"/>
    <w:rsid w:val="00FD769A"/>
    <w:rsid w:val="00FE0678"/>
    <w:rsid w:val="00FE10D7"/>
    <w:rsid w:val="00FE4F60"/>
    <w:rsid w:val="00FE7361"/>
    <w:rsid w:val="00FF4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A6F5C"/>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1A"/>
    <w:rPr>
      <w:rFonts w:ascii="Arial" w:hAnsi="Arial"/>
      <w:sz w:val="22"/>
      <w:szCs w:val="24"/>
      <w:lang w:eastAsia="en-US"/>
    </w:rPr>
  </w:style>
  <w:style w:type="paragraph" w:styleId="Heading1">
    <w:name w:val="heading 1"/>
    <w:basedOn w:val="Normal"/>
    <w:next w:val="Normal"/>
    <w:link w:val="Heading1Char"/>
    <w:uiPriority w:val="9"/>
    <w:qFormat/>
    <w:pPr>
      <w:keepNext/>
      <w:spacing w:before="120"/>
      <w:outlineLvl w:val="0"/>
    </w:pPr>
    <w:rPr>
      <w:b/>
      <w:kern w:val="32"/>
      <w:sz w:val="28"/>
      <w:szCs w:val="32"/>
    </w:rPr>
  </w:style>
  <w:style w:type="paragraph" w:styleId="Heading2">
    <w:name w:val="heading 2"/>
    <w:basedOn w:val="Normal"/>
    <w:next w:val="Normal"/>
    <w:link w:val="Heading2Char"/>
    <w:uiPriority w:val="9"/>
    <w:qFormat/>
    <w:rsid w:val="002A3EED"/>
    <w:pPr>
      <w:keepNext/>
      <w:ind w:left="720"/>
      <w:outlineLvl w:val="1"/>
    </w:pPr>
    <w:rPr>
      <w:b/>
      <w:bCs/>
    </w:rPr>
  </w:style>
  <w:style w:type="paragraph" w:styleId="Heading3">
    <w:name w:val="heading 3"/>
    <w:basedOn w:val="Normal"/>
    <w:next w:val="Normal"/>
    <w:link w:val="Heading3Char"/>
    <w:uiPriority w:val="9"/>
    <w:unhideWhenUsed/>
    <w:qFormat/>
    <w:rsid w:val="002A3EED"/>
    <w:pPr>
      <w:keepNext/>
      <w:keepLines/>
      <w:spacing w:before="40"/>
      <w:ind w:left="1440"/>
      <w:outlineLvl w:val="2"/>
    </w:pPr>
    <w:rPr>
      <w:rFonts w:eastAsiaTheme="majorEastAsia" w:cstheme="majorBidi"/>
      <w:b/>
    </w:rPr>
  </w:style>
  <w:style w:type="paragraph" w:styleId="Heading4">
    <w:name w:val="heading 4"/>
    <w:basedOn w:val="Normal"/>
    <w:next w:val="Normal"/>
    <w:link w:val="Heading4Char"/>
    <w:uiPriority w:val="9"/>
    <w:unhideWhenUsed/>
    <w:qFormat/>
    <w:rsid w:val="000A7603"/>
    <w:pPr>
      <w:keepNext/>
      <w:keepLines/>
      <w:spacing w:before="40" w:line="259" w:lineRule="auto"/>
      <w:outlineLvl w:val="3"/>
    </w:pPr>
    <w:rPr>
      <w:rFonts w:asciiTheme="majorHAnsi" w:eastAsiaTheme="majorEastAsia" w:hAnsiTheme="majorHAnsi" w:cstheme="majorBidi"/>
      <w:b/>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link w:val="BodyTextChar"/>
    <w:semiHidden/>
    <w:pPr>
      <w:ind w:right="-1"/>
    </w:pPr>
    <w:rPr>
      <w:rFonts w:cs="Arial"/>
      <w:szCs w:val="20"/>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econdbullet">
    <w:name w:val="Second bullet"/>
    <w:basedOn w:val="Normal"/>
    <w:rsid w:val="00707086"/>
    <w:pPr>
      <w:numPr>
        <w:numId w:val="1"/>
      </w:numPr>
    </w:pPr>
  </w:style>
  <w:style w:type="table" w:styleId="TableGrid">
    <w:name w:val="Table Grid"/>
    <w:basedOn w:val="TableNormal"/>
    <w:uiPriority w:val="59"/>
    <w:rsid w:val="00FB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3EED"/>
    <w:rPr>
      <w:rFonts w:ascii="Arial" w:eastAsiaTheme="majorEastAsia" w:hAnsi="Arial" w:cstheme="majorBidi"/>
      <w:b/>
      <w:sz w:val="22"/>
      <w:szCs w:val="24"/>
      <w:lang w:eastAsia="en-US"/>
    </w:rPr>
  </w:style>
  <w:style w:type="paragraph" w:styleId="ListParagraph">
    <w:name w:val="List Paragraph"/>
    <w:basedOn w:val="Normal"/>
    <w:uiPriority w:val="34"/>
    <w:qFormat/>
    <w:rsid w:val="00977C40"/>
    <w:pPr>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977C40"/>
    <w:rPr>
      <w:rFonts w:ascii="Arial" w:hAnsi="Arial"/>
      <w:b/>
      <w:kern w:val="32"/>
      <w:sz w:val="28"/>
      <w:szCs w:val="32"/>
      <w:lang w:eastAsia="en-US"/>
    </w:rPr>
  </w:style>
  <w:style w:type="character" w:customStyle="1" w:styleId="BodyTextChar">
    <w:name w:val="Body Text Char"/>
    <w:basedOn w:val="DefaultParagraphFont"/>
    <w:link w:val="BodyText"/>
    <w:semiHidden/>
    <w:rsid w:val="00977C40"/>
    <w:rPr>
      <w:rFonts w:ascii="Arial" w:hAnsi="Arial" w:cs="Arial"/>
      <w:sz w:val="24"/>
      <w:lang w:eastAsia="en-US"/>
    </w:rPr>
  </w:style>
  <w:style w:type="character" w:styleId="CommentReference">
    <w:name w:val="annotation reference"/>
    <w:basedOn w:val="DefaultParagraphFont"/>
    <w:uiPriority w:val="99"/>
    <w:semiHidden/>
    <w:unhideWhenUsed/>
    <w:rsid w:val="00BC3C3C"/>
    <w:rPr>
      <w:sz w:val="16"/>
      <w:szCs w:val="16"/>
    </w:rPr>
  </w:style>
  <w:style w:type="paragraph" w:styleId="CommentText">
    <w:name w:val="annotation text"/>
    <w:basedOn w:val="Normal"/>
    <w:link w:val="CommentTextChar"/>
    <w:uiPriority w:val="99"/>
    <w:semiHidden/>
    <w:unhideWhenUsed/>
    <w:rsid w:val="00BC3C3C"/>
    <w:rPr>
      <w:sz w:val="20"/>
      <w:szCs w:val="20"/>
    </w:rPr>
  </w:style>
  <w:style w:type="character" w:customStyle="1" w:styleId="CommentTextChar">
    <w:name w:val="Comment Text Char"/>
    <w:basedOn w:val="DefaultParagraphFont"/>
    <w:link w:val="CommentText"/>
    <w:uiPriority w:val="99"/>
    <w:semiHidden/>
    <w:rsid w:val="00BC3C3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3C3C"/>
    <w:rPr>
      <w:b/>
      <w:bCs/>
    </w:rPr>
  </w:style>
  <w:style w:type="character" w:customStyle="1" w:styleId="CommentSubjectChar">
    <w:name w:val="Comment Subject Char"/>
    <w:basedOn w:val="CommentTextChar"/>
    <w:link w:val="CommentSubject"/>
    <w:uiPriority w:val="99"/>
    <w:semiHidden/>
    <w:rsid w:val="00BC3C3C"/>
    <w:rPr>
      <w:rFonts w:ascii="Arial" w:hAnsi="Arial"/>
      <w:b/>
      <w:bCs/>
      <w:lang w:eastAsia="en-US"/>
    </w:rPr>
  </w:style>
  <w:style w:type="paragraph" w:styleId="TOCHeading">
    <w:name w:val="TOC Heading"/>
    <w:basedOn w:val="Heading1"/>
    <w:next w:val="Normal"/>
    <w:uiPriority w:val="39"/>
    <w:unhideWhenUsed/>
    <w:qFormat/>
    <w:rsid w:val="00B65BA8"/>
    <w:pPr>
      <w:keepLines/>
      <w:spacing w:before="240" w:line="259" w:lineRule="auto"/>
      <w:outlineLvl w:val="9"/>
    </w:pPr>
    <w:rPr>
      <w:rFonts w:asciiTheme="majorHAnsi" w:eastAsiaTheme="majorEastAsia" w:hAnsiTheme="majorHAnsi" w:cstheme="majorBidi"/>
      <w:b w:val="0"/>
      <w:color w:val="2E74B5" w:themeColor="accent1" w:themeShade="BF"/>
      <w:kern w:val="0"/>
      <w:sz w:val="32"/>
      <w:lang w:val="en-US"/>
    </w:rPr>
  </w:style>
  <w:style w:type="paragraph" w:styleId="TOC1">
    <w:name w:val="toc 1"/>
    <w:basedOn w:val="Normal"/>
    <w:next w:val="Normal"/>
    <w:autoRedefine/>
    <w:uiPriority w:val="39"/>
    <w:unhideWhenUsed/>
    <w:rsid w:val="00B65BA8"/>
    <w:pPr>
      <w:spacing w:after="100"/>
    </w:pPr>
  </w:style>
  <w:style w:type="paragraph" w:styleId="TOC2">
    <w:name w:val="toc 2"/>
    <w:basedOn w:val="Normal"/>
    <w:next w:val="Normal"/>
    <w:autoRedefine/>
    <w:uiPriority w:val="39"/>
    <w:unhideWhenUsed/>
    <w:rsid w:val="00B65BA8"/>
    <w:pPr>
      <w:spacing w:after="100"/>
      <w:ind w:left="240"/>
    </w:pPr>
  </w:style>
  <w:style w:type="paragraph" w:styleId="TOC3">
    <w:name w:val="toc 3"/>
    <w:basedOn w:val="Normal"/>
    <w:next w:val="Normal"/>
    <w:autoRedefine/>
    <w:uiPriority w:val="39"/>
    <w:unhideWhenUsed/>
    <w:rsid w:val="00A62FE1"/>
    <w:pPr>
      <w:tabs>
        <w:tab w:val="right" w:leader="dot" w:pos="9016"/>
      </w:tabs>
      <w:spacing w:after="100"/>
      <w:ind w:left="284"/>
    </w:pPr>
  </w:style>
  <w:style w:type="paragraph" w:styleId="Revision">
    <w:name w:val="Revision"/>
    <w:hidden/>
    <w:uiPriority w:val="99"/>
    <w:semiHidden/>
    <w:rsid w:val="00B26B18"/>
    <w:rPr>
      <w:rFonts w:ascii="Arial" w:hAnsi="Arial"/>
      <w:sz w:val="22"/>
      <w:szCs w:val="24"/>
      <w:lang w:eastAsia="en-US"/>
    </w:rPr>
  </w:style>
  <w:style w:type="paragraph" w:styleId="NoSpacing">
    <w:name w:val="No Spacing"/>
    <w:uiPriority w:val="1"/>
    <w:qFormat/>
    <w:rsid w:val="002A3EED"/>
    <w:rPr>
      <w:rFonts w:ascii="Arial" w:hAnsi="Arial"/>
      <w:sz w:val="22"/>
      <w:szCs w:val="24"/>
      <w:lang w:eastAsia="en-US"/>
    </w:rPr>
  </w:style>
  <w:style w:type="character" w:styleId="FollowedHyperlink">
    <w:name w:val="FollowedHyperlink"/>
    <w:basedOn w:val="DefaultParagraphFont"/>
    <w:uiPriority w:val="99"/>
    <w:semiHidden/>
    <w:unhideWhenUsed/>
    <w:rsid w:val="007D5EEF"/>
    <w:rPr>
      <w:color w:val="954F72" w:themeColor="followedHyperlink"/>
      <w:u w:val="single"/>
    </w:rPr>
  </w:style>
  <w:style w:type="character" w:customStyle="1" w:styleId="Heading4Char">
    <w:name w:val="Heading 4 Char"/>
    <w:basedOn w:val="DefaultParagraphFont"/>
    <w:link w:val="Heading4"/>
    <w:uiPriority w:val="9"/>
    <w:rsid w:val="000A7603"/>
    <w:rPr>
      <w:rFonts w:asciiTheme="majorHAnsi" w:eastAsiaTheme="majorEastAsia" w:hAnsiTheme="majorHAnsi" w:cstheme="majorBidi"/>
      <w:b/>
      <w:i/>
      <w:iCs/>
      <w:color w:val="2E74B5" w:themeColor="accent1" w:themeShade="BF"/>
      <w:sz w:val="22"/>
      <w:szCs w:val="22"/>
      <w:lang w:eastAsia="en-US"/>
    </w:rPr>
  </w:style>
  <w:style w:type="character" w:customStyle="1" w:styleId="BalloonTextChar">
    <w:name w:val="Balloon Text Char"/>
    <w:basedOn w:val="DefaultParagraphFont"/>
    <w:link w:val="BalloonText"/>
    <w:uiPriority w:val="99"/>
    <w:semiHidden/>
    <w:rsid w:val="000A7603"/>
    <w:rPr>
      <w:rFonts w:ascii="Tahoma" w:hAnsi="Tahoma" w:cs="Tahoma"/>
      <w:sz w:val="16"/>
      <w:szCs w:val="16"/>
      <w:lang w:eastAsia="en-US"/>
    </w:rPr>
  </w:style>
  <w:style w:type="character" w:customStyle="1" w:styleId="Redhighlight">
    <w:name w:val="Red highlight"/>
    <w:rsid w:val="000A7603"/>
    <w:rPr>
      <w:color w:val="E30D61"/>
    </w:rPr>
  </w:style>
  <w:style w:type="table" w:customStyle="1" w:styleId="TableGrid2">
    <w:name w:val="Table Grid2"/>
    <w:basedOn w:val="TableNormal"/>
    <w:next w:val="TableGrid"/>
    <w:uiPriority w:val="59"/>
    <w:rsid w:val="000A7603"/>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603"/>
    <w:pPr>
      <w:autoSpaceDE w:val="0"/>
      <w:autoSpaceDN w:val="0"/>
      <w:adjustRightInd w:val="0"/>
    </w:pPr>
    <w:rPr>
      <w:rFonts w:ascii="Calibri" w:eastAsiaTheme="minorEastAsia" w:hAnsi="Calibri" w:cs="Calibri"/>
      <w:color w:val="000000"/>
      <w:sz w:val="24"/>
      <w:szCs w:val="24"/>
    </w:rPr>
  </w:style>
  <w:style w:type="paragraph" w:customStyle="1" w:styleId="Text10">
    <w:name w:val="Text 10"/>
    <w:basedOn w:val="Normal"/>
    <w:rsid w:val="000A7603"/>
    <w:pPr>
      <w:widowControl w:val="0"/>
      <w:suppressAutoHyphens/>
      <w:autoSpaceDE w:val="0"/>
      <w:autoSpaceDN w:val="0"/>
      <w:adjustRightInd w:val="0"/>
      <w:spacing w:after="170" w:line="288" w:lineRule="auto"/>
      <w:textAlignment w:val="center"/>
    </w:pPr>
    <w:rPr>
      <w:color w:val="000000"/>
      <w:sz w:val="20"/>
      <w:szCs w:val="20"/>
      <w:lang w:val="en-US" w:eastAsia="en-AU"/>
    </w:rPr>
  </w:style>
  <w:style w:type="paragraph" w:customStyle="1" w:styleId="BodyCopy">
    <w:name w:val="Body Copy"/>
    <w:basedOn w:val="Normal"/>
    <w:qFormat/>
    <w:rsid w:val="000A7603"/>
    <w:pPr>
      <w:spacing w:after="240" w:line="360" w:lineRule="auto"/>
    </w:pPr>
    <w:rPr>
      <w:rFonts w:ascii="Helvetica Light" w:eastAsiaTheme="minorHAnsi" w:hAnsi="Helvetica Light" w:cstheme="minorBidi"/>
      <w:color w:val="000000" w:themeColor="text1"/>
      <w:szCs w:val="22"/>
    </w:rPr>
  </w:style>
  <w:style w:type="paragraph" w:customStyle="1" w:styleId="TableHeading">
    <w:name w:val="Table Heading"/>
    <w:basedOn w:val="BodyCopy"/>
    <w:qFormat/>
    <w:rsid w:val="000A7603"/>
    <w:pPr>
      <w:spacing w:after="0" w:line="240" w:lineRule="auto"/>
    </w:pPr>
    <w:rPr>
      <w:b/>
      <w:color w:val="FFFFFF" w:themeColor="background1"/>
    </w:rPr>
  </w:style>
  <w:style w:type="paragraph" w:customStyle="1" w:styleId="Tablecopy">
    <w:name w:val="Table copy"/>
    <w:basedOn w:val="Normal"/>
    <w:qFormat/>
    <w:rsid w:val="000A7603"/>
    <w:pPr>
      <w:spacing w:line="264" w:lineRule="auto"/>
    </w:pPr>
    <w:rPr>
      <w:rFonts w:ascii="Helvetica" w:eastAsiaTheme="minorHAnsi" w:hAnsi="Helvetica" w:cstheme="minorBidi"/>
      <w:color w:val="000000" w:themeColor="text1"/>
      <w:szCs w:val="22"/>
    </w:rPr>
  </w:style>
  <w:style w:type="character" w:customStyle="1" w:styleId="Heading2Char">
    <w:name w:val="Heading 2 Char"/>
    <w:basedOn w:val="DefaultParagraphFont"/>
    <w:link w:val="Heading2"/>
    <w:uiPriority w:val="9"/>
    <w:rsid w:val="000A7603"/>
    <w:rPr>
      <w:rFonts w:ascii="Arial" w:hAnsi="Arial"/>
      <w:b/>
      <w:bCs/>
      <w:sz w:val="22"/>
      <w:szCs w:val="24"/>
      <w:lang w:eastAsia="en-US"/>
    </w:rPr>
  </w:style>
  <w:style w:type="paragraph" w:customStyle="1" w:styleId="SGCText">
    <w:name w:val="SGC Text"/>
    <w:basedOn w:val="BodyCopy"/>
    <w:link w:val="SGCTextChar"/>
    <w:qFormat/>
    <w:rsid w:val="000A7603"/>
    <w:pPr>
      <w:spacing w:after="0" w:line="276" w:lineRule="auto"/>
      <w:jc w:val="both"/>
    </w:pPr>
  </w:style>
  <w:style w:type="character" w:customStyle="1" w:styleId="SGCTextChar">
    <w:name w:val="SGC Text Char"/>
    <w:basedOn w:val="DefaultParagraphFont"/>
    <w:link w:val="SGCText"/>
    <w:rsid w:val="000A7603"/>
    <w:rPr>
      <w:rFonts w:ascii="Helvetica Light" w:eastAsiaTheme="minorHAnsi" w:hAnsi="Helvetica Light" w:cstheme="minorBidi"/>
      <w:color w:val="000000" w:themeColor="text1"/>
      <w:sz w:val="22"/>
      <w:szCs w:val="22"/>
      <w:lang w:eastAsia="en-US"/>
    </w:rPr>
  </w:style>
  <w:style w:type="character" w:customStyle="1" w:styleId="HeaderChar">
    <w:name w:val="Header Char"/>
    <w:basedOn w:val="DefaultParagraphFont"/>
    <w:link w:val="Header"/>
    <w:uiPriority w:val="99"/>
    <w:rsid w:val="000A7603"/>
    <w:rPr>
      <w:rFonts w:ascii="Arial" w:hAnsi="Arial"/>
      <w:sz w:val="22"/>
      <w:szCs w:val="24"/>
      <w:lang w:eastAsia="en-US"/>
    </w:rPr>
  </w:style>
  <w:style w:type="paragraph" w:customStyle="1" w:styleId="paragraph">
    <w:name w:val="paragraph"/>
    <w:basedOn w:val="Normal"/>
    <w:rsid w:val="000A7603"/>
    <w:pPr>
      <w:spacing w:before="100" w:beforeAutospacing="1" w:after="100" w:afterAutospacing="1"/>
    </w:pPr>
    <w:rPr>
      <w:rFonts w:ascii="Times New Roman" w:hAnsi="Times New Roman"/>
      <w:sz w:val="24"/>
      <w:lang w:eastAsia="en-AU"/>
    </w:rPr>
  </w:style>
  <w:style w:type="character" w:customStyle="1" w:styleId="FooterChar">
    <w:name w:val="Footer Char"/>
    <w:basedOn w:val="DefaultParagraphFont"/>
    <w:link w:val="Footer"/>
    <w:uiPriority w:val="99"/>
    <w:rsid w:val="000A7603"/>
    <w:rPr>
      <w:rFonts w:ascii="Arial" w:hAnsi="Arial"/>
      <w:sz w:val="22"/>
      <w:szCs w:val="24"/>
      <w:lang w:eastAsia="en-US"/>
    </w:rPr>
  </w:style>
  <w:style w:type="table" w:styleId="TableGridLight">
    <w:name w:val="Grid Table Light"/>
    <w:basedOn w:val="TableNormal"/>
    <w:uiPriority w:val="40"/>
    <w:rsid w:val="00547071"/>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44DC6"/>
    <w:rPr>
      <w:color w:val="605E5C"/>
      <w:shd w:val="clear" w:color="auto" w:fill="E1DFDD"/>
    </w:rPr>
  </w:style>
  <w:style w:type="character" w:styleId="Strong">
    <w:name w:val="Strong"/>
    <w:basedOn w:val="DefaultParagraphFont"/>
    <w:uiPriority w:val="22"/>
    <w:qFormat/>
    <w:rsid w:val="00344DC6"/>
    <w:rPr>
      <w:b/>
      <w:bCs/>
    </w:rPr>
  </w:style>
  <w:style w:type="table" w:customStyle="1" w:styleId="TableGrid7">
    <w:name w:val="Table Grid7"/>
    <w:basedOn w:val="TableNormal"/>
    <w:next w:val="TableGrid"/>
    <w:uiPriority w:val="39"/>
    <w:rsid w:val="009D6530"/>
    <w:rPr>
      <w:rFonts w:ascii="HelveticaNeueLT Pro 45 Lt" w:eastAsiaTheme="minorHAnsi" w:hAnsi="HelveticaNeueLT Pro 45 Lt" w:cstheme="minorBid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BulletsIndent">
    <w:name w:val="CCYP Bullets Indent"/>
    <w:basedOn w:val="Normal"/>
    <w:qFormat/>
    <w:rsid w:val="00822A2D"/>
    <w:pPr>
      <w:numPr>
        <w:numId w:val="27"/>
      </w:numPr>
      <w:spacing w:before="170"/>
    </w:pPr>
    <w:rPr>
      <w:color w:val="000000" w:themeColor="text1"/>
      <w:sz w:val="18"/>
      <w:lang w:val="en-GB"/>
    </w:rPr>
  </w:style>
  <w:style w:type="character" w:styleId="Emphasis">
    <w:name w:val="Emphasis"/>
    <w:basedOn w:val="DefaultParagraphFont"/>
    <w:uiPriority w:val="20"/>
    <w:qFormat/>
    <w:rsid w:val="007560C1"/>
    <w:rPr>
      <w:i/>
      <w:iCs/>
    </w:rPr>
  </w:style>
  <w:style w:type="paragraph" w:customStyle="1" w:styleId="body">
    <w:name w:val="body"/>
    <w:qFormat/>
    <w:rsid w:val="00BA632B"/>
    <w:pPr>
      <w:spacing w:after="120" w:line="27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113">
      <w:bodyDiv w:val="1"/>
      <w:marLeft w:val="0"/>
      <w:marRight w:val="0"/>
      <w:marTop w:val="0"/>
      <w:marBottom w:val="0"/>
      <w:divBdr>
        <w:top w:val="none" w:sz="0" w:space="0" w:color="auto"/>
        <w:left w:val="none" w:sz="0" w:space="0" w:color="auto"/>
        <w:bottom w:val="none" w:sz="0" w:space="0" w:color="auto"/>
        <w:right w:val="none" w:sz="0" w:space="0" w:color="auto"/>
      </w:divBdr>
    </w:div>
    <w:div w:id="342710017">
      <w:bodyDiv w:val="1"/>
      <w:marLeft w:val="0"/>
      <w:marRight w:val="0"/>
      <w:marTop w:val="0"/>
      <w:marBottom w:val="0"/>
      <w:divBdr>
        <w:top w:val="none" w:sz="0" w:space="0" w:color="auto"/>
        <w:left w:val="none" w:sz="0" w:space="0" w:color="auto"/>
        <w:bottom w:val="none" w:sz="0" w:space="0" w:color="auto"/>
        <w:right w:val="none" w:sz="0" w:space="0" w:color="auto"/>
      </w:divBdr>
    </w:div>
    <w:div w:id="633951927">
      <w:bodyDiv w:val="1"/>
      <w:marLeft w:val="0"/>
      <w:marRight w:val="0"/>
      <w:marTop w:val="0"/>
      <w:marBottom w:val="0"/>
      <w:divBdr>
        <w:top w:val="none" w:sz="0" w:space="0" w:color="auto"/>
        <w:left w:val="none" w:sz="0" w:space="0" w:color="auto"/>
        <w:bottom w:val="none" w:sz="0" w:space="0" w:color="auto"/>
        <w:right w:val="none" w:sz="0" w:space="0" w:color="auto"/>
      </w:divBdr>
    </w:div>
    <w:div w:id="789477888">
      <w:bodyDiv w:val="1"/>
      <w:marLeft w:val="0"/>
      <w:marRight w:val="0"/>
      <w:marTop w:val="0"/>
      <w:marBottom w:val="0"/>
      <w:divBdr>
        <w:top w:val="none" w:sz="0" w:space="0" w:color="auto"/>
        <w:left w:val="none" w:sz="0" w:space="0" w:color="auto"/>
        <w:bottom w:val="none" w:sz="0" w:space="0" w:color="auto"/>
        <w:right w:val="none" w:sz="0" w:space="0" w:color="auto"/>
      </w:divBdr>
    </w:div>
    <w:div w:id="863517414">
      <w:bodyDiv w:val="1"/>
      <w:marLeft w:val="0"/>
      <w:marRight w:val="0"/>
      <w:marTop w:val="0"/>
      <w:marBottom w:val="0"/>
      <w:divBdr>
        <w:top w:val="none" w:sz="0" w:space="0" w:color="auto"/>
        <w:left w:val="none" w:sz="0" w:space="0" w:color="auto"/>
        <w:bottom w:val="none" w:sz="0" w:space="0" w:color="auto"/>
        <w:right w:val="none" w:sz="0" w:space="0" w:color="auto"/>
      </w:divBdr>
    </w:div>
    <w:div w:id="1638755135">
      <w:bodyDiv w:val="1"/>
      <w:marLeft w:val="0"/>
      <w:marRight w:val="0"/>
      <w:marTop w:val="0"/>
      <w:marBottom w:val="0"/>
      <w:divBdr>
        <w:top w:val="none" w:sz="0" w:space="0" w:color="auto"/>
        <w:left w:val="none" w:sz="0" w:space="0" w:color="auto"/>
        <w:bottom w:val="none" w:sz="0" w:space="0" w:color="auto"/>
        <w:right w:val="none" w:sz="0" w:space="0" w:color="auto"/>
      </w:divBdr>
    </w:div>
    <w:div w:id="1734625117">
      <w:bodyDiv w:val="1"/>
      <w:marLeft w:val="0"/>
      <w:marRight w:val="0"/>
      <w:marTop w:val="0"/>
      <w:marBottom w:val="0"/>
      <w:divBdr>
        <w:top w:val="none" w:sz="0" w:space="0" w:color="auto"/>
        <w:left w:val="none" w:sz="0" w:space="0" w:color="auto"/>
        <w:bottom w:val="none" w:sz="0" w:space="0" w:color="auto"/>
        <w:right w:val="none" w:sz="0" w:space="0" w:color="auto"/>
      </w:divBdr>
    </w:div>
    <w:div w:id="18738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6F0A-049F-4EAC-9E43-23FBA9E3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24</Pages>
  <Words>7004</Words>
  <Characters>39573</Characters>
  <Application>Microsoft Office Word</Application>
  <DocSecurity>0</DocSecurity>
  <Lines>1319</Lines>
  <Paragraphs>684</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45893</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Robert Lamb</cp:lastModifiedBy>
  <cp:revision>97</cp:revision>
  <cp:lastPrinted>2021-11-24T05:43:00Z</cp:lastPrinted>
  <dcterms:created xsi:type="dcterms:W3CDTF">2021-10-04T05:34:00Z</dcterms:created>
  <dcterms:modified xsi:type="dcterms:W3CDTF">2021-12-08T04:43:00Z</dcterms:modified>
</cp:coreProperties>
</file>